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F69" w:rsidRDefault="00307F69" w:rsidP="00307F69">
      <w:pPr>
        <w:pStyle w:val="Heading2"/>
        <w:spacing w:line="480" w:lineRule="auto"/>
      </w:pPr>
    </w:p>
    <w:p w:rsidR="00307F69" w:rsidRDefault="003513DF" w:rsidP="00307F69">
      <w:pPr>
        <w:pStyle w:val="Heading2"/>
        <w:spacing w:line="480" w:lineRule="auto"/>
      </w:pPr>
      <w:r>
        <w:t>National Conference on University Governance</w:t>
      </w:r>
    </w:p>
    <w:p w:rsidR="00307F69" w:rsidRDefault="00307F69" w:rsidP="00307F69">
      <w:pPr>
        <w:pStyle w:val="Heading2"/>
        <w:spacing w:line="480" w:lineRule="auto"/>
      </w:pPr>
      <w:r>
        <w:t>4 October 2018</w:t>
      </w:r>
    </w:p>
    <w:p w:rsidR="007E6D75" w:rsidRDefault="00B40B28" w:rsidP="00307F69">
      <w:pPr>
        <w:pStyle w:val="Heading2"/>
        <w:spacing w:line="480" w:lineRule="auto"/>
      </w:pPr>
      <w:r>
        <w:t>The Hon</w:t>
      </w:r>
      <w:r w:rsidR="00C93EC5">
        <w:t>.</w:t>
      </w:r>
      <w:r>
        <w:t xml:space="preserve"> Bruce Lander QC</w:t>
      </w:r>
    </w:p>
    <w:p w:rsidR="007E6D75" w:rsidRDefault="007E6D75" w:rsidP="00B321BE">
      <w:pPr>
        <w:spacing w:line="480" w:lineRule="auto"/>
      </w:pPr>
    </w:p>
    <w:p w:rsidR="008434D0" w:rsidRPr="00AB7FAD" w:rsidRDefault="008434D0" w:rsidP="008434D0">
      <w:pPr>
        <w:spacing w:line="480" w:lineRule="auto"/>
        <w:rPr>
          <w:lang w:val="en-US"/>
        </w:rPr>
      </w:pPr>
      <w:r w:rsidRPr="00AB7FAD">
        <w:rPr>
          <w:lang w:val="en-US"/>
        </w:rPr>
        <w:t xml:space="preserve">All of the integrity agencies throughout Australia exercise jurisdiction in relation to corruption. </w:t>
      </w:r>
    </w:p>
    <w:p w:rsidR="008434D0" w:rsidRPr="00AB7FAD" w:rsidRDefault="008434D0" w:rsidP="008434D0">
      <w:pPr>
        <w:spacing w:line="480" w:lineRule="auto"/>
        <w:rPr>
          <w:lang w:val="en-US"/>
        </w:rPr>
      </w:pPr>
      <w:r w:rsidRPr="00AB7FAD">
        <w:rPr>
          <w:lang w:val="en-US"/>
        </w:rPr>
        <w:t xml:space="preserve">The definition of corruption </w:t>
      </w:r>
      <w:r w:rsidR="00B122AB">
        <w:rPr>
          <w:lang w:val="en-US"/>
        </w:rPr>
        <w:t>varies</w:t>
      </w:r>
      <w:r w:rsidRPr="00AB7FAD">
        <w:rPr>
          <w:lang w:val="en-US"/>
        </w:rPr>
        <w:t xml:space="preserve"> from State to State but in this state</w:t>
      </w:r>
      <w:r w:rsidR="00B122AB">
        <w:rPr>
          <w:lang w:val="en-US"/>
        </w:rPr>
        <w:t xml:space="preserve"> corruption</w:t>
      </w:r>
      <w:r w:rsidRPr="00AB7FAD">
        <w:rPr>
          <w:lang w:val="en-US"/>
        </w:rPr>
        <w:t xml:space="preserve"> must be a criminal offence. </w:t>
      </w:r>
      <w:r w:rsidR="00B122AB">
        <w:rPr>
          <w:lang w:val="en-US"/>
        </w:rPr>
        <w:t>In NSW, for example, corrupt conduct can include conduct that is not criminal.</w:t>
      </w:r>
    </w:p>
    <w:p w:rsidR="002148A9" w:rsidRDefault="008434D0" w:rsidP="008434D0">
      <w:pPr>
        <w:spacing w:line="480" w:lineRule="auto"/>
        <w:rPr>
          <w:lang w:val="en-US"/>
        </w:rPr>
      </w:pPr>
      <w:r w:rsidRPr="00AB7FAD">
        <w:rPr>
          <w:lang w:val="en-US"/>
        </w:rPr>
        <w:t>The integrity agencies also have other jurisdictions apa</w:t>
      </w:r>
      <w:r w:rsidR="003315BE">
        <w:rPr>
          <w:lang w:val="en-US"/>
        </w:rPr>
        <w:t>rt from corruption and in this State</w:t>
      </w:r>
      <w:r w:rsidRPr="00AB7FAD">
        <w:rPr>
          <w:lang w:val="en-US"/>
        </w:rPr>
        <w:t xml:space="preserve"> </w:t>
      </w:r>
      <w:r w:rsidR="00EA787A">
        <w:rPr>
          <w:lang w:val="en-US"/>
        </w:rPr>
        <w:t>the</w:t>
      </w:r>
      <w:r w:rsidRPr="00AB7FAD">
        <w:rPr>
          <w:lang w:val="en-US"/>
        </w:rPr>
        <w:t xml:space="preserve"> jurisdiction </w:t>
      </w:r>
      <w:r w:rsidR="00EA787A">
        <w:rPr>
          <w:lang w:val="en-US"/>
        </w:rPr>
        <w:t xml:space="preserve">of my office </w:t>
      </w:r>
      <w:r w:rsidRPr="00AB7FAD">
        <w:rPr>
          <w:lang w:val="en-US"/>
        </w:rPr>
        <w:t>extends to miscon</w:t>
      </w:r>
      <w:r w:rsidR="00B122AB">
        <w:rPr>
          <w:lang w:val="en-US"/>
        </w:rPr>
        <w:t xml:space="preserve">duct and maladministration, by public authorities and public officers in public administration. </w:t>
      </w:r>
    </w:p>
    <w:p w:rsidR="008434D0" w:rsidRPr="00AB7FAD" w:rsidRDefault="005F5E52" w:rsidP="008434D0">
      <w:pPr>
        <w:spacing w:line="480" w:lineRule="auto"/>
        <w:rPr>
          <w:lang w:val="en-US"/>
        </w:rPr>
      </w:pPr>
      <w:r>
        <w:rPr>
          <w:lang w:val="en-US"/>
        </w:rPr>
        <w:t>In this State, a</w:t>
      </w:r>
      <w:r w:rsidR="00326DDD">
        <w:rPr>
          <w:lang w:val="en-US"/>
        </w:rPr>
        <w:t xml:space="preserve"> University is a public authority and its </w:t>
      </w:r>
      <w:r w:rsidR="00C8549D">
        <w:rPr>
          <w:lang w:val="en-US"/>
        </w:rPr>
        <w:t>employees</w:t>
      </w:r>
      <w:r w:rsidR="00C41ED3">
        <w:rPr>
          <w:lang w:val="en-US"/>
        </w:rPr>
        <w:t xml:space="preserve"> are</w:t>
      </w:r>
      <w:r>
        <w:rPr>
          <w:lang w:val="en-US"/>
        </w:rPr>
        <w:t xml:space="preserve"> public officers, and therefore the three Universities and their employees are subject to the jurisdiction of the Independent Commissioner Against Corruption (the ICAC). </w:t>
      </w:r>
      <w:r w:rsidR="00326DDD">
        <w:rPr>
          <w:lang w:val="en-US"/>
        </w:rPr>
        <w:t xml:space="preserve"> </w:t>
      </w:r>
    </w:p>
    <w:p w:rsidR="005F5E52" w:rsidRDefault="005F5E52" w:rsidP="005F5E52">
      <w:pPr>
        <w:spacing w:line="480" w:lineRule="auto"/>
        <w:rPr>
          <w:lang w:val="en-US"/>
        </w:rPr>
      </w:pPr>
      <w:r w:rsidRPr="00AB7FAD">
        <w:rPr>
          <w:lang w:val="en-US"/>
        </w:rPr>
        <w:t xml:space="preserve">Not only are the Universities’ employees subject to that jurisdiction but so also are any persons engaged in a contractual relationship with the Universities in relation to </w:t>
      </w:r>
      <w:r>
        <w:rPr>
          <w:lang w:val="en-US"/>
        </w:rPr>
        <w:t>that</w:t>
      </w:r>
      <w:r w:rsidRPr="00AB7FAD">
        <w:rPr>
          <w:lang w:val="en-US"/>
        </w:rPr>
        <w:t xml:space="preserve"> contractual relationship.</w:t>
      </w:r>
      <w:r>
        <w:rPr>
          <w:lang w:val="en-US"/>
        </w:rPr>
        <w:t xml:space="preserve"> </w:t>
      </w:r>
    </w:p>
    <w:p w:rsidR="005F5E52" w:rsidRPr="00AB7FAD" w:rsidRDefault="005F5E52" w:rsidP="005F5E52">
      <w:pPr>
        <w:spacing w:line="480" w:lineRule="auto"/>
        <w:rPr>
          <w:lang w:val="en-US"/>
        </w:rPr>
      </w:pPr>
      <w:r>
        <w:rPr>
          <w:lang w:val="en-US"/>
        </w:rPr>
        <w:lastRenderedPageBreak/>
        <w:t>The University which is the public authority is therefore responsible for its</w:t>
      </w:r>
      <w:r w:rsidR="00192260">
        <w:rPr>
          <w:lang w:val="en-US"/>
        </w:rPr>
        <w:t xml:space="preserve"> employees and contractors. The responsibilities for agents might have</w:t>
      </w:r>
      <w:r>
        <w:rPr>
          <w:lang w:val="en-US"/>
        </w:rPr>
        <w:t xml:space="preserve"> significant implications for the Universities which I will mention in a moment. </w:t>
      </w:r>
    </w:p>
    <w:p w:rsidR="00BB6D32" w:rsidRDefault="00BB6D32" w:rsidP="008434D0">
      <w:pPr>
        <w:spacing w:line="480" w:lineRule="auto"/>
        <w:rPr>
          <w:lang w:val="en-US"/>
        </w:rPr>
      </w:pPr>
      <w:r>
        <w:rPr>
          <w:lang w:val="en-US"/>
        </w:rPr>
        <w:t>I</w:t>
      </w:r>
      <w:r w:rsidR="008434D0" w:rsidRPr="00AB7FAD">
        <w:rPr>
          <w:lang w:val="en-US"/>
        </w:rPr>
        <w:t xml:space="preserve">ntegrity agencies are dependent on information for learning about conduct which </w:t>
      </w:r>
      <w:r w:rsidR="007C6F31">
        <w:rPr>
          <w:lang w:val="en-US"/>
        </w:rPr>
        <w:t>needs</w:t>
      </w:r>
      <w:r w:rsidR="008434D0" w:rsidRPr="00AB7FAD">
        <w:rPr>
          <w:lang w:val="en-US"/>
        </w:rPr>
        <w:t xml:space="preserve"> to be investigated. </w:t>
      </w:r>
    </w:p>
    <w:p w:rsidR="008434D0" w:rsidRDefault="005F5E52" w:rsidP="008434D0">
      <w:pPr>
        <w:spacing w:line="480" w:lineRule="auto"/>
        <w:rPr>
          <w:lang w:val="en-US"/>
        </w:rPr>
      </w:pPr>
      <w:r>
        <w:rPr>
          <w:lang w:val="en-US"/>
        </w:rPr>
        <w:t>In this S</w:t>
      </w:r>
      <w:r w:rsidRPr="00AB7FAD">
        <w:rPr>
          <w:lang w:val="en-US"/>
        </w:rPr>
        <w:t>tate,</w:t>
      </w:r>
      <w:r w:rsidR="008434D0" w:rsidRPr="00AB7FAD">
        <w:rPr>
          <w:lang w:val="en-US"/>
        </w:rPr>
        <w:t xml:space="preserve"> all public authorities and public officers have an obligation to report any conduct that they reasonably suspect raises a potential issue of corruption or serious or systemic misconduct or maladministration to the Office for Public Integrity (OPI)</w:t>
      </w:r>
      <w:r w:rsidR="006C50E4">
        <w:rPr>
          <w:lang w:val="en-US"/>
        </w:rPr>
        <w:t>,</w:t>
      </w:r>
      <w:r w:rsidR="008434D0" w:rsidRPr="00AB7FAD">
        <w:rPr>
          <w:lang w:val="en-US"/>
        </w:rPr>
        <w:t xml:space="preserve"> an office which I head. </w:t>
      </w:r>
    </w:p>
    <w:p w:rsidR="00BB6D32" w:rsidRPr="00AB7FAD" w:rsidRDefault="00BB6D32" w:rsidP="008434D0">
      <w:pPr>
        <w:spacing w:line="480" w:lineRule="auto"/>
        <w:rPr>
          <w:lang w:val="en-US"/>
        </w:rPr>
      </w:pPr>
      <w:r>
        <w:rPr>
          <w:lang w:val="en-US"/>
        </w:rPr>
        <w:t xml:space="preserve">Other states such as Victoria do not impose mandatory reporting obligations on all public authorities and public officers. </w:t>
      </w:r>
    </w:p>
    <w:p w:rsidR="008434D0" w:rsidRPr="00AB7FAD" w:rsidRDefault="008434D0" w:rsidP="008434D0">
      <w:pPr>
        <w:spacing w:line="480" w:lineRule="auto"/>
        <w:rPr>
          <w:lang w:val="en-US"/>
        </w:rPr>
      </w:pPr>
      <w:r w:rsidRPr="00AB7FAD">
        <w:rPr>
          <w:lang w:val="en-US"/>
        </w:rPr>
        <w:t xml:space="preserve">Like all other public authorities and public </w:t>
      </w:r>
      <w:r w:rsidR="003315BE" w:rsidRPr="00AB7FAD">
        <w:rPr>
          <w:lang w:val="en-US"/>
        </w:rPr>
        <w:t>o</w:t>
      </w:r>
      <w:r w:rsidR="000E245D">
        <w:rPr>
          <w:lang w:val="en-US"/>
        </w:rPr>
        <w:t>fficers</w:t>
      </w:r>
      <w:r w:rsidR="00771C32">
        <w:rPr>
          <w:lang w:val="en-US"/>
        </w:rPr>
        <w:t xml:space="preserve"> the Universities and </w:t>
      </w:r>
      <w:r w:rsidR="003315BE">
        <w:rPr>
          <w:lang w:val="en-US"/>
        </w:rPr>
        <w:t>their</w:t>
      </w:r>
      <w:r w:rsidRPr="00AB7FAD">
        <w:rPr>
          <w:lang w:val="en-US"/>
        </w:rPr>
        <w:t xml:space="preserve"> employees have an obligation to report conduct of the kind that I have mentioned. </w:t>
      </w:r>
    </w:p>
    <w:p w:rsidR="00B11F03" w:rsidRDefault="008434D0" w:rsidP="008434D0">
      <w:pPr>
        <w:spacing w:line="480" w:lineRule="auto"/>
        <w:rPr>
          <w:lang w:val="en-US"/>
        </w:rPr>
      </w:pPr>
      <w:r w:rsidRPr="00AB7FAD">
        <w:rPr>
          <w:lang w:val="en-US"/>
        </w:rPr>
        <w:t xml:space="preserve">There have been very few reports by the Universities or its employees to the </w:t>
      </w:r>
      <w:r w:rsidR="00B11F03">
        <w:rPr>
          <w:lang w:val="en-US"/>
        </w:rPr>
        <w:t>OPI</w:t>
      </w:r>
      <w:r w:rsidRPr="00AB7FAD">
        <w:rPr>
          <w:lang w:val="en-US"/>
        </w:rPr>
        <w:t xml:space="preserve">. </w:t>
      </w:r>
    </w:p>
    <w:p w:rsidR="00B11F03" w:rsidRDefault="00CD41DB" w:rsidP="008434D0">
      <w:pPr>
        <w:spacing w:line="480" w:lineRule="auto"/>
        <w:rPr>
          <w:lang w:val="en-US"/>
        </w:rPr>
      </w:pPr>
      <w:r>
        <w:rPr>
          <w:lang w:val="en-US"/>
        </w:rPr>
        <w:t xml:space="preserve">There have been </w:t>
      </w:r>
      <w:r w:rsidR="0081550C">
        <w:rPr>
          <w:lang w:val="en-US"/>
        </w:rPr>
        <w:t>25 in all.</w:t>
      </w:r>
      <w:r w:rsidR="008434D0" w:rsidRPr="00AB7FAD">
        <w:rPr>
          <w:lang w:val="en-US"/>
        </w:rPr>
        <w:t xml:space="preserve"> </w:t>
      </w:r>
    </w:p>
    <w:p w:rsidR="00B919BB" w:rsidRDefault="00CD41DB" w:rsidP="008434D0">
      <w:pPr>
        <w:spacing w:line="480" w:lineRule="auto"/>
        <w:rPr>
          <w:lang w:val="en-US"/>
        </w:rPr>
      </w:pPr>
      <w:r>
        <w:rPr>
          <w:lang w:val="en-US"/>
        </w:rPr>
        <w:t>T</w:t>
      </w:r>
      <w:r w:rsidR="0081550C">
        <w:rPr>
          <w:lang w:val="en-US"/>
        </w:rPr>
        <w:t>welve</w:t>
      </w:r>
      <w:r>
        <w:rPr>
          <w:lang w:val="en-US"/>
        </w:rPr>
        <w:t xml:space="preserve"> of which</w:t>
      </w:r>
      <w:r w:rsidR="0081550C">
        <w:rPr>
          <w:lang w:val="en-US"/>
        </w:rPr>
        <w:t xml:space="preserve"> have been complaints</w:t>
      </w:r>
      <w:r w:rsidR="008434D0" w:rsidRPr="00AB7FAD">
        <w:rPr>
          <w:lang w:val="en-US"/>
        </w:rPr>
        <w:t xml:space="preserve"> from </w:t>
      </w:r>
      <w:r w:rsidR="00AB7FAD">
        <w:rPr>
          <w:lang w:val="en-US"/>
        </w:rPr>
        <w:t>members of the</w:t>
      </w:r>
      <w:r w:rsidR="0081550C">
        <w:rPr>
          <w:lang w:val="en-US"/>
        </w:rPr>
        <w:t xml:space="preserve"> public and thirteen</w:t>
      </w:r>
      <w:r w:rsidR="008434D0" w:rsidRPr="00AB7FAD">
        <w:rPr>
          <w:lang w:val="en-US"/>
        </w:rPr>
        <w:t xml:space="preserve"> reports from public officers </w:t>
      </w:r>
      <w:r>
        <w:rPr>
          <w:lang w:val="en-US"/>
        </w:rPr>
        <w:t>concerning</w:t>
      </w:r>
      <w:r w:rsidR="00AB7FAD">
        <w:rPr>
          <w:lang w:val="en-US"/>
        </w:rPr>
        <w:t xml:space="preserve"> conduct at</w:t>
      </w:r>
      <w:r w:rsidR="00B919BB">
        <w:rPr>
          <w:lang w:val="en-US"/>
        </w:rPr>
        <w:t xml:space="preserve"> U</w:t>
      </w:r>
      <w:r w:rsidR="008434D0" w:rsidRPr="00AB7FAD">
        <w:rPr>
          <w:lang w:val="en-US"/>
        </w:rPr>
        <w:t xml:space="preserve">niversities. </w:t>
      </w:r>
    </w:p>
    <w:p w:rsidR="008434D0" w:rsidRPr="00AB7FAD" w:rsidRDefault="008434D0" w:rsidP="008434D0">
      <w:pPr>
        <w:spacing w:line="480" w:lineRule="auto"/>
        <w:rPr>
          <w:lang w:val="en-US"/>
        </w:rPr>
      </w:pPr>
      <w:r w:rsidRPr="00AB7FAD">
        <w:rPr>
          <w:lang w:val="en-US"/>
        </w:rPr>
        <w:t xml:space="preserve">Out of </w:t>
      </w:r>
      <w:r w:rsidR="00B3107A">
        <w:rPr>
          <w:lang w:val="en-US"/>
        </w:rPr>
        <w:t>the</w:t>
      </w:r>
      <w:r w:rsidRPr="00AB7FAD">
        <w:rPr>
          <w:lang w:val="en-US"/>
        </w:rPr>
        <w:t xml:space="preserve"> total of 25 complaints and reports, only two have le</w:t>
      </w:r>
      <w:r w:rsidR="00B3107A">
        <w:rPr>
          <w:lang w:val="en-US"/>
        </w:rPr>
        <w:t>d to investigation by my office, one of which resulted in an academic being prosecuted</w:t>
      </w:r>
      <w:r w:rsidR="00AB7FAD">
        <w:rPr>
          <w:lang w:val="en-US"/>
        </w:rPr>
        <w:t xml:space="preserve"> and </w:t>
      </w:r>
      <w:r w:rsidR="00B3107A">
        <w:rPr>
          <w:lang w:val="en-US"/>
        </w:rPr>
        <w:t>the</w:t>
      </w:r>
      <w:r w:rsidR="00AB7FAD">
        <w:rPr>
          <w:lang w:val="en-US"/>
        </w:rPr>
        <w:t xml:space="preserve"> other </w:t>
      </w:r>
      <w:r w:rsidR="00B3107A">
        <w:rPr>
          <w:lang w:val="en-US"/>
        </w:rPr>
        <w:t>of which</w:t>
      </w:r>
      <w:r w:rsidR="00AB7FAD">
        <w:rPr>
          <w:lang w:val="en-US"/>
        </w:rPr>
        <w:t xml:space="preserve"> </w:t>
      </w:r>
      <w:r w:rsidR="009E066A">
        <w:rPr>
          <w:lang w:val="en-US"/>
        </w:rPr>
        <w:t>was referred back to the U</w:t>
      </w:r>
      <w:r w:rsidRPr="00AB7FAD">
        <w:rPr>
          <w:lang w:val="en-US"/>
        </w:rPr>
        <w:t xml:space="preserve">niversity in question to investigate. </w:t>
      </w:r>
    </w:p>
    <w:p w:rsidR="008434D0" w:rsidRPr="00AB7FAD" w:rsidRDefault="0081550C" w:rsidP="008434D0">
      <w:pPr>
        <w:spacing w:line="480" w:lineRule="auto"/>
        <w:rPr>
          <w:lang w:val="en-US"/>
        </w:rPr>
      </w:pPr>
      <w:r>
        <w:rPr>
          <w:lang w:val="en-US"/>
        </w:rPr>
        <w:t>The few reports may</w:t>
      </w:r>
      <w:r w:rsidR="00A34DD1">
        <w:rPr>
          <w:lang w:val="en-US"/>
        </w:rPr>
        <w:t xml:space="preserve"> suggest that the U</w:t>
      </w:r>
      <w:r w:rsidR="008434D0" w:rsidRPr="00AB7FAD">
        <w:rPr>
          <w:lang w:val="en-US"/>
        </w:rPr>
        <w:t>niversities</w:t>
      </w:r>
      <w:r w:rsidR="00A34DD1">
        <w:rPr>
          <w:lang w:val="en-US"/>
        </w:rPr>
        <w:t>,</w:t>
      </w:r>
      <w:r w:rsidR="008434D0" w:rsidRPr="00AB7FAD">
        <w:rPr>
          <w:lang w:val="en-US"/>
        </w:rPr>
        <w:t xml:space="preserve"> their employees</w:t>
      </w:r>
      <w:r>
        <w:rPr>
          <w:lang w:val="en-US"/>
        </w:rPr>
        <w:t xml:space="preserve"> and contractors</w:t>
      </w:r>
      <w:r w:rsidR="008434D0" w:rsidRPr="00AB7FAD">
        <w:rPr>
          <w:lang w:val="en-US"/>
        </w:rPr>
        <w:t xml:space="preserve"> have engaged </w:t>
      </w:r>
      <w:r w:rsidR="00AB7FAD">
        <w:rPr>
          <w:lang w:val="en-US"/>
        </w:rPr>
        <w:t>in</w:t>
      </w:r>
      <w:r w:rsidR="008434D0" w:rsidRPr="00AB7FAD">
        <w:rPr>
          <w:lang w:val="en-US"/>
        </w:rPr>
        <w:t xml:space="preserve"> </w:t>
      </w:r>
      <w:r w:rsidR="001C2FFF">
        <w:rPr>
          <w:lang w:val="en-US"/>
        </w:rPr>
        <w:t>minimal</w:t>
      </w:r>
      <w:r w:rsidR="008434D0" w:rsidRPr="00AB7FAD">
        <w:rPr>
          <w:lang w:val="en-US"/>
        </w:rPr>
        <w:t xml:space="preserve"> corruption, misconduct or maladministration or</w:t>
      </w:r>
      <w:r w:rsidR="00A34DD1">
        <w:rPr>
          <w:lang w:val="en-US"/>
        </w:rPr>
        <w:t xml:space="preserve"> it</w:t>
      </w:r>
      <w:r w:rsidR="008434D0" w:rsidRPr="00AB7FAD">
        <w:rPr>
          <w:lang w:val="en-US"/>
        </w:rPr>
        <w:t xml:space="preserve"> may ot</w:t>
      </w:r>
      <w:bookmarkStart w:id="0" w:name="_GoBack"/>
      <w:bookmarkEnd w:id="0"/>
      <w:r w:rsidR="008434D0" w:rsidRPr="00AB7FAD">
        <w:rPr>
          <w:lang w:val="en-US"/>
        </w:rPr>
        <w:t xml:space="preserve">herwise suggest that the Universities and their employees are not complying with their statutory obligations and reporting the suspicion of the conduct with which I am concerned. </w:t>
      </w:r>
    </w:p>
    <w:p w:rsidR="008434D0" w:rsidRPr="00AB7FAD" w:rsidRDefault="008434D0" w:rsidP="008434D0">
      <w:pPr>
        <w:spacing w:line="480" w:lineRule="auto"/>
        <w:rPr>
          <w:lang w:val="en-US"/>
        </w:rPr>
      </w:pPr>
      <w:r w:rsidRPr="00AB7FAD">
        <w:rPr>
          <w:lang w:val="en-US"/>
        </w:rPr>
        <w:lastRenderedPageBreak/>
        <w:t>I suspect the latter.</w:t>
      </w:r>
    </w:p>
    <w:p w:rsidR="008434D0" w:rsidRPr="00AB7FAD" w:rsidRDefault="008434D0" w:rsidP="008434D0">
      <w:pPr>
        <w:spacing w:line="480" w:lineRule="auto"/>
        <w:rPr>
          <w:lang w:val="en-US"/>
        </w:rPr>
      </w:pPr>
      <w:r w:rsidRPr="00AB7FAD">
        <w:rPr>
          <w:lang w:val="en-US"/>
        </w:rPr>
        <w:t>Universities have all of the same risks of corruption as other public sector agencies:</w:t>
      </w:r>
    </w:p>
    <w:p w:rsidR="008434D0" w:rsidRPr="00AB7FAD" w:rsidRDefault="008434D0" w:rsidP="008434D0">
      <w:pPr>
        <w:pStyle w:val="ListParagraph"/>
        <w:numPr>
          <w:ilvl w:val="0"/>
          <w:numId w:val="12"/>
        </w:numPr>
        <w:spacing w:line="480" w:lineRule="auto"/>
        <w:rPr>
          <w:lang w:val="en-US"/>
        </w:rPr>
      </w:pPr>
      <w:r w:rsidRPr="00AB7FAD">
        <w:rPr>
          <w:lang w:val="en-US"/>
        </w:rPr>
        <w:t>Bribery</w:t>
      </w:r>
    </w:p>
    <w:p w:rsidR="008434D0" w:rsidRPr="00AB7FAD" w:rsidRDefault="008434D0" w:rsidP="008434D0">
      <w:pPr>
        <w:pStyle w:val="ListParagraph"/>
        <w:numPr>
          <w:ilvl w:val="0"/>
          <w:numId w:val="12"/>
        </w:numPr>
        <w:spacing w:line="480" w:lineRule="auto"/>
        <w:rPr>
          <w:lang w:val="en-US"/>
        </w:rPr>
      </w:pPr>
      <w:r w:rsidRPr="00AB7FAD">
        <w:rPr>
          <w:lang w:val="en-US"/>
        </w:rPr>
        <w:t xml:space="preserve">Forgery </w:t>
      </w:r>
    </w:p>
    <w:p w:rsidR="008434D0" w:rsidRPr="00AB7FAD" w:rsidRDefault="008434D0" w:rsidP="008434D0">
      <w:pPr>
        <w:pStyle w:val="ListParagraph"/>
        <w:numPr>
          <w:ilvl w:val="0"/>
          <w:numId w:val="12"/>
        </w:numPr>
        <w:spacing w:line="480" w:lineRule="auto"/>
        <w:rPr>
          <w:lang w:val="en-US"/>
        </w:rPr>
      </w:pPr>
      <w:r w:rsidRPr="00AB7FAD">
        <w:rPr>
          <w:lang w:val="en-US"/>
        </w:rPr>
        <w:t>Fraud</w:t>
      </w:r>
    </w:p>
    <w:p w:rsidR="008434D0" w:rsidRPr="00AB7FAD" w:rsidRDefault="008434D0" w:rsidP="008434D0">
      <w:pPr>
        <w:pStyle w:val="ListParagraph"/>
        <w:numPr>
          <w:ilvl w:val="0"/>
          <w:numId w:val="12"/>
        </w:numPr>
        <w:spacing w:line="480" w:lineRule="auto"/>
        <w:rPr>
          <w:lang w:val="en-US"/>
        </w:rPr>
      </w:pPr>
      <w:r w:rsidRPr="00AB7FAD">
        <w:rPr>
          <w:lang w:val="en-US"/>
        </w:rPr>
        <w:t>Misuse of credit cards</w:t>
      </w:r>
    </w:p>
    <w:p w:rsidR="008434D0" w:rsidRPr="00AB7FAD" w:rsidRDefault="008434D0" w:rsidP="008434D0">
      <w:pPr>
        <w:pStyle w:val="ListParagraph"/>
        <w:numPr>
          <w:ilvl w:val="0"/>
          <w:numId w:val="12"/>
        </w:numPr>
        <w:spacing w:line="480" w:lineRule="auto"/>
        <w:rPr>
          <w:lang w:val="en-US"/>
        </w:rPr>
      </w:pPr>
      <w:r w:rsidRPr="00AB7FAD">
        <w:rPr>
          <w:lang w:val="en-US"/>
        </w:rPr>
        <w:t>Conflicts of interests</w:t>
      </w:r>
    </w:p>
    <w:p w:rsidR="008434D0" w:rsidRPr="00AB7FAD" w:rsidRDefault="008434D0" w:rsidP="008434D0">
      <w:pPr>
        <w:pStyle w:val="ListParagraph"/>
        <w:numPr>
          <w:ilvl w:val="0"/>
          <w:numId w:val="12"/>
        </w:numPr>
        <w:spacing w:line="480" w:lineRule="auto"/>
        <w:rPr>
          <w:lang w:val="en-US"/>
        </w:rPr>
      </w:pPr>
      <w:r w:rsidRPr="00AB7FAD">
        <w:rPr>
          <w:lang w:val="en-US"/>
        </w:rPr>
        <w:t>Procurement fraud</w:t>
      </w:r>
    </w:p>
    <w:p w:rsidR="008434D0" w:rsidRPr="00AB7FAD" w:rsidRDefault="008434D0" w:rsidP="008434D0">
      <w:pPr>
        <w:spacing w:line="480" w:lineRule="auto"/>
        <w:rPr>
          <w:lang w:val="en-US"/>
        </w:rPr>
      </w:pPr>
      <w:r w:rsidRPr="00AB7FAD">
        <w:rPr>
          <w:lang w:val="en-US"/>
        </w:rPr>
        <w:t>Some of the risks are</w:t>
      </w:r>
      <w:r w:rsidR="00D22B7D">
        <w:rPr>
          <w:lang w:val="en-US"/>
        </w:rPr>
        <w:t xml:space="preserve"> significantly</w:t>
      </w:r>
      <w:r w:rsidRPr="00AB7FAD">
        <w:rPr>
          <w:lang w:val="en-US"/>
        </w:rPr>
        <w:t xml:space="preserve"> higher in Universities than in som</w:t>
      </w:r>
      <w:r w:rsidR="00D22B7D">
        <w:rPr>
          <w:lang w:val="en-US"/>
        </w:rPr>
        <w:t xml:space="preserve">e other public sector agencies because of the core functions of the business of a University. </w:t>
      </w:r>
    </w:p>
    <w:p w:rsidR="008434D0" w:rsidRPr="00AB7FAD" w:rsidRDefault="00346617" w:rsidP="008434D0">
      <w:pPr>
        <w:spacing w:line="480" w:lineRule="auto"/>
        <w:rPr>
          <w:lang w:val="en-US"/>
        </w:rPr>
      </w:pPr>
      <w:r>
        <w:rPr>
          <w:lang w:val="en-US"/>
        </w:rPr>
        <w:t xml:space="preserve">For </w:t>
      </w:r>
      <w:r w:rsidR="00565F09">
        <w:rPr>
          <w:lang w:val="en-US"/>
        </w:rPr>
        <w:t>example,</w:t>
      </w:r>
      <w:r>
        <w:rPr>
          <w:lang w:val="en-US"/>
        </w:rPr>
        <w:t xml:space="preserve"> </w:t>
      </w:r>
      <w:r w:rsidR="008434D0" w:rsidRPr="00AB7FAD">
        <w:rPr>
          <w:lang w:val="en-US"/>
        </w:rPr>
        <w:t xml:space="preserve">University teaching staff are high risk in relation to bribery. </w:t>
      </w:r>
    </w:p>
    <w:p w:rsidR="008434D0" w:rsidRPr="00AB7FAD" w:rsidRDefault="008434D0" w:rsidP="008434D0">
      <w:pPr>
        <w:spacing w:line="480" w:lineRule="auto"/>
        <w:rPr>
          <w:lang w:val="en-US"/>
        </w:rPr>
      </w:pPr>
      <w:r w:rsidRPr="00AB7FAD">
        <w:rPr>
          <w:lang w:val="en-US"/>
        </w:rPr>
        <w:t>The teaching staff exercise discretionary powers and functions in marking and grading students’ work.</w:t>
      </w:r>
    </w:p>
    <w:p w:rsidR="008434D0" w:rsidRPr="00AB7FAD" w:rsidRDefault="008434D0" w:rsidP="008434D0">
      <w:pPr>
        <w:spacing w:line="480" w:lineRule="auto"/>
        <w:rPr>
          <w:lang w:val="en-US"/>
        </w:rPr>
      </w:pPr>
      <w:r w:rsidRPr="00AB7FAD">
        <w:rPr>
          <w:lang w:val="en-US"/>
        </w:rPr>
        <w:t xml:space="preserve">The exercise of that discretion </w:t>
      </w:r>
      <w:r w:rsidR="001A6FC5">
        <w:rPr>
          <w:lang w:val="en-US"/>
        </w:rPr>
        <w:t>is a matter of importance to a student</w:t>
      </w:r>
      <w:r w:rsidRPr="00AB7FAD">
        <w:rPr>
          <w:lang w:val="en-US"/>
        </w:rPr>
        <w:t xml:space="preserve">. The teacher is therefore at significant risk to be prevailed upon to give the student a mark or grade that the student does not deserve. A Western Australian University has experienced conduct of that kind. </w:t>
      </w:r>
    </w:p>
    <w:p w:rsidR="008434D0" w:rsidRPr="00AB7FAD" w:rsidRDefault="008434D0" w:rsidP="008434D0">
      <w:pPr>
        <w:spacing w:line="480" w:lineRule="auto"/>
        <w:rPr>
          <w:lang w:val="en-US"/>
        </w:rPr>
      </w:pPr>
      <w:r w:rsidRPr="00AB7FAD">
        <w:rPr>
          <w:lang w:val="en-US"/>
        </w:rPr>
        <w:t xml:space="preserve">Research fraud is also a special risk for Universities because of </w:t>
      </w:r>
      <w:r w:rsidR="004B5A9F">
        <w:rPr>
          <w:lang w:val="en-US"/>
        </w:rPr>
        <w:t>the</w:t>
      </w:r>
      <w:r w:rsidRPr="00AB7FAD">
        <w:rPr>
          <w:lang w:val="en-US"/>
        </w:rPr>
        <w:t xml:space="preserve"> significant grant funds that are</w:t>
      </w:r>
      <w:r w:rsidR="004B5A9F">
        <w:rPr>
          <w:lang w:val="en-US"/>
        </w:rPr>
        <w:t xml:space="preserve"> made available to academics and researchers within Universities. </w:t>
      </w:r>
      <w:r w:rsidRPr="00AB7FAD">
        <w:rPr>
          <w:lang w:val="en-US"/>
        </w:rPr>
        <w:t xml:space="preserve"> </w:t>
      </w:r>
    </w:p>
    <w:p w:rsidR="008434D0" w:rsidRPr="00AB7FAD" w:rsidRDefault="008434D0" w:rsidP="008434D0">
      <w:pPr>
        <w:spacing w:line="480" w:lineRule="auto"/>
        <w:rPr>
          <w:lang w:val="en-US"/>
        </w:rPr>
      </w:pPr>
      <w:r w:rsidRPr="00AB7FAD">
        <w:rPr>
          <w:lang w:val="en-US"/>
        </w:rPr>
        <w:t xml:space="preserve">Recently in this </w:t>
      </w:r>
      <w:r w:rsidR="00793750" w:rsidRPr="00AB7FAD">
        <w:rPr>
          <w:lang w:val="en-US"/>
        </w:rPr>
        <w:t>State,</w:t>
      </w:r>
      <w:r w:rsidRPr="00AB7FAD">
        <w:rPr>
          <w:lang w:val="en-US"/>
        </w:rPr>
        <w:t xml:space="preserve"> a Professor was prosecuted for making false declarations </w:t>
      </w:r>
      <w:r w:rsidRPr="00AB7FAD">
        <w:t xml:space="preserve">in relation to traffic offences </w:t>
      </w:r>
      <w:r w:rsidR="009D7F1A">
        <w:t>in which he claimed that</w:t>
      </w:r>
      <w:r w:rsidRPr="00AB7FAD">
        <w:t xml:space="preserve"> his overseas students </w:t>
      </w:r>
      <w:r w:rsidR="009D7F1A">
        <w:t>were driving his</w:t>
      </w:r>
      <w:r w:rsidR="00565F09">
        <w:t xml:space="preserve"> and his wife’s motor vehicles. T</w:t>
      </w:r>
      <w:r w:rsidR="009D7F1A">
        <w:t>hose students</w:t>
      </w:r>
      <w:r w:rsidR="0036336B">
        <w:t xml:space="preserve"> agreed with the Professor to accept</w:t>
      </w:r>
      <w:r w:rsidRPr="00AB7FAD">
        <w:t xml:space="preserve"> responsibility for the offences he and his wife committed so </w:t>
      </w:r>
      <w:r w:rsidR="009D7F1A">
        <w:t>that the Professor and his wife</w:t>
      </w:r>
      <w:r w:rsidRPr="00AB7FAD">
        <w:t xml:space="preserve"> could avoid the imposition of demerit points. </w:t>
      </w:r>
    </w:p>
    <w:p w:rsidR="008434D0" w:rsidRPr="00AB7FAD" w:rsidRDefault="008434D0" w:rsidP="008434D0">
      <w:pPr>
        <w:spacing w:line="480" w:lineRule="auto"/>
        <w:rPr>
          <w:lang w:val="en-US"/>
        </w:rPr>
      </w:pPr>
      <w:r w:rsidRPr="00AB7FAD">
        <w:rPr>
          <w:lang w:val="en-US"/>
        </w:rPr>
        <w:t xml:space="preserve">It does not appear to be a serious offence but in fact it was. </w:t>
      </w:r>
    </w:p>
    <w:p w:rsidR="008434D0" w:rsidRPr="00AB7FAD" w:rsidRDefault="008434D0" w:rsidP="008434D0">
      <w:pPr>
        <w:spacing w:line="480" w:lineRule="auto"/>
        <w:rPr>
          <w:lang w:val="en-US"/>
        </w:rPr>
      </w:pPr>
      <w:r w:rsidRPr="00AB7FAD">
        <w:rPr>
          <w:lang w:val="en-US"/>
        </w:rPr>
        <w:lastRenderedPageBreak/>
        <w:t>The Professor was only able to commit the offence and enlist his students in the offence because he was their professor and they were his students</w:t>
      </w:r>
      <w:r w:rsidR="006B32F1">
        <w:rPr>
          <w:lang w:val="en-US"/>
        </w:rPr>
        <w:t xml:space="preserve">. He used his position of influence to </w:t>
      </w:r>
      <w:r w:rsidR="00B1376B">
        <w:rPr>
          <w:lang w:val="en-US"/>
        </w:rPr>
        <w:t>persuade tho</w:t>
      </w:r>
      <w:r w:rsidR="006B32F1">
        <w:rPr>
          <w:lang w:val="en-US"/>
        </w:rPr>
        <w:t>se students</w:t>
      </w:r>
      <w:r w:rsidRPr="00AB7FAD">
        <w:rPr>
          <w:lang w:val="en-US"/>
        </w:rPr>
        <w:t xml:space="preserve"> to </w:t>
      </w:r>
      <w:r w:rsidR="00B1376B">
        <w:rPr>
          <w:lang w:val="en-US"/>
        </w:rPr>
        <w:t>engage in conduct assisting in the commission of an offence</w:t>
      </w:r>
      <w:r w:rsidRPr="00AB7FAD">
        <w:rPr>
          <w:lang w:val="en-US"/>
        </w:rPr>
        <w:t xml:space="preserve">. </w:t>
      </w:r>
    </w:p>
    <w:p w:rsidR="008434D0" w:rsidRPr="00AB7FAD" w:rsidRDefault="008434D0" w:rsidP="008434D0">
      <w:pPr>
        <w:spacing w:line="480" w:lineRule="auto"/>
        <w:rPr>
          <w:lang w:val="en-US"/>
        </w:rPr>
      </w:pPr>
      <w:r w:rsidRPr="00AB7FAD">
        <w:rPr>
          <w:lang w:val="en-US"/>
        </w:rPr>
        <w:t>Today however rather than address criminal conduct I inte</w:t>
      </w:r>
      <w:r w:rsidR="00793750">
        <w:rPr>
          <w:lang w:val="en-US"/>
        </w:rPr>
        <w:t>nd to address maladministration. I</w:t>
      </w:r>
      <w:r w:rsidRPr="00AB7FAD">
        <w:rPr>
          <w:lang w:val="en-US"/>
        </w:rPr>
        <w:t xml:space="preserve">n my experience over the last five years that I have been in this </w:t>
      </w:r>
      <w:r w:rsidR="00CB5AEB" w:rsidRPr="00AB7FAD">
        <w:rPr>
          <w:lang w:val="en-US"/>
        </w:rPr>
        <w:t>office,</w:t>
      </w:r>
      <w:r w:rsidR="00793750">
        <w:rPr>
          <w:lang w:val="en-US"/>
        </w:rPr>
        <w:t xml:space="preserve"> maladministration</w:t>
      </w:r>
      <w:r w:rsidRPr="00AB7FAD">
        <w:rPr>
          <w:lang w:val="en-US"/>
        </w:rPr>
        <w:t xml:space="preserve"> is a greater problem for the public sector than corruption. </w:t>
      </w:r>
    </w:p>
    <w:p w:rsidR="008434D0" w:rsidRPr="00AB7FAD" w:rsidRDefault="008434D0" w:rsidP="008434D0">
      <w:pPr>
        <w:spacing w:line="480" w:lineRule="auto"/>
        <w:rPr>
          <w:lang w:val="en-US"/>
        </w:rPr>
      </w:pPr>
      <w:r w:rsidRPr="00AB7FAD">
        <w:rPr>
          <w:lang w:val="en-US"/>
        </w:rPr>
        <w:t>Maladministration is defined in the ICAC Act to mean –</w:t>
      </w:r>
    </w:p>
    <w:p w:rsidR="008434D0" w:rsidRPr="008D4516" w:rsidRDefault="008434D0" w:rsidP="008434D0">
      <w:pPr>
        <w:pStyle w:val="ListParagraph"/>
        <w:numPr>
          <w:ilvl w:val="0"/>
          <w:numId w:val="13"/>
        </w:numPr>
        <w:spacing w:line="480" w:lineRule="auto"/>
        <w:rPr>
          <w:b/>
        </w:rPr>
      </w:pPr>
      <w:r w:rsidRPr="008D4516">
        <w:rPr>
          <w:b/>
        </w:rPr>
        <w:t xml:space="preserve">conduct of a public officer, or a practice, policy or procedure of a public authority, that results in an irregular and unauthorised use of public money or substantial mismanagement of public resources; or </w:t>
      </w:r>
    </w:p>
    <w:p w:rsidR="008434D0" w:rsidRPr="008D4516" w:rsidRDefault="008434D0" w:rsidP="008434D0">
      <w:pPr>
        <w:pStyle w:val="ListParagraph"/>
        <w:numPr>
          <w:ilvl w:val="0"/>
          <w:numId w:val="13"/>
        </w:numPr>
        <w:spacing w:line="480" w:lineRule="auto"/>
        <w:rPr>
          <w:b/>
          <w:lang w:val="en-US"/>
        </w:rPr>
      </w:pPr>
      <w:r w:rsidRPr="008D4516">
        <w:rPr>
          <w:b/>
        </w:rPr>
        <w:t>conduct of a public officer involving substantial mismanagement in or in relation to the performance of official functions; and</w:t>
      </w:r>
    </w:p>
    <w:p w:rsidR="008434D0" w:rsidRPr="008D4516" w:rsidRDefault="008434D0" w:rsidP="008434D0">
      <w:pPr>
        <w:pStyle w:val="ListParagraph"/>
        <w:spacing w:line="480" w:lineRule="auto"/>
        <w:ind w:left="0"/>
        <w:rPr>
          <w:b/>
        </w:rPr>
      </w:pPr>
      <w:r w:rsidRPr="008D4516">
        <w:rPr>
          <w:b/>
        </w:rPr>
        <w:t xml:space="preserve">(b) includes conduct resulting from impropriety, incompetence or negligence; and </w:t>
      </w:r>
    </w:p>
    <w:p w:rsidR="008434D0" w:rsidRDefault="008434D0" w:rsidP="008434D0">
      <w:pPr>
        <w:pStyle w:val="ListParagraph"/>
        <w:spacing w:line="480" w:lineRule="auto"/>
        <w:ind w:left="0"/>
        <w:rPr>
          <w:b/>
        </w:rPr>
      </w:pPr>
      <w:r w:rsidRPr="008D4516">
        <w:rPr>
          <w:b/>
        </w:rPr>
        <w:t>(c) is to be assessed having regard to relevant statutory provisions and administrative instructions and directions.</w:t>
      </w:r>
    </w:p>
    <w:p w:rsidR="0043009A" w:rsidRDefault="00187AD4" w:rsidP="0043009A">
      <w:pPr>
        <w:spacing w:line="480" w:lineRule="auto"/>
      </w:pPr>
      <w:r>
        <w:t xml:space="preserve">It is important to note that not only can public </w:t>
      </w:r>
      <w:r w:rsidR="0073725B">
        <w:t>officers</w:t>
      </w:r>
      <w:r>
        <w:t xml:space="preserve"> engage in maladministration but so also can public authorities</w:t>
      </w:r>
      <w:r w:rsidR="0043009A">
        <w:t>, i.e.</w:t>
      </w:r>
      <w:r>
        <w:t xml:space="preserve"> the Universities themselves. </w:t>
      </w:r>
    </w:p>
    <w:p w:rsidR="00187AD4" w:rsidRPr="00187AD4" w:rsidRDefault="0073725B" w:rsidP="0043009A">
      <w:pPr>
        <w:spacing w:line="480" w:lineRule="auto"/>
        <w:rPr>
          <w:lang w:val="en-US"/>
        </w:rPr>
      </w:pPr>
      <w:r>
        <w:t xml:space="preserve">If the practices, policies and procedures result in the irregular or unauthorised use of public money or substantial mismanagement of public resources </w:t>
      </w:r>
      <w:r w:rsidR="00181A35">
        <w:t>a</w:t>
      </w:r>
      <w:r>
        <w:t xml:space="preserve"> University will have engaged in maladministration.</w:t>
      </w:r>
    </w:p>
    <w:p w:rsidR="00D75D21" w:rsidRDefault="008434D0" w:rsidP="008434D0">
      <w:pPr>
        <w:spacing w:line="480" w:lineRule="auto"/>
        <w:rPr>
          <w:lang w:val="en-US"/>
        </w:rPr>
      </w:pPr>
      <w:r w:rsidRPr="00AB7FAD">
        <w:rPr>
          <w:lang w:val="en-US"/>
        </w:rPr>
        <w:t>My experience is that many public authorities have</w:t>
      </w:r>
      <w:r w:rsidR="00CA6C7C">
        <w:rPr>
          <w:lang w:val="en-US"/>
        </w:rPr>
        <w:t xml:space="preserve"> practices,</w:t>
      </w:r>
      <w:r w:rsidRPr="00AB7FAD">
        <w:rPr>
          <w:lang w:val="en-US"/>
        </w:rPr>
        <w:t xml:space="preserve"> policies and procedures that are ambiguous or unclear or are simply not adhered to</w:t>
      </w:r>
      <w:r w:rsidR="00CA6C7C">
        <w:rPr>
          <w:lang w:val="en-US"/>
        </w:rPr>
        <w:t xml:space="preserve"> and result in the mismanagement of the public authorities’ money or resources. </w:t>
      </w:r>
    </w:p>
    <w:p w:rsidR="008434D0" w:rsidRPr="00AB7FAD" w:rsidRDefault="00CA6C7C" w:rsidP="008434D0">
      <w:pPr>
        <w:spacing w:line="480" w:lineRule="auto"/>
        <w:rPr>
          <w:lang w:val="en-US"/>
        </w:rPr>
      </w:pPr>
      <w:r>
        <w:rPr>
          <w:lang w:val="en-US"/>
        </w:rPr>
        <w:t xml:space="preserve">Moreover those practices, policies and procedures enable the public authorities and public officers to engage </w:t>
      </w:r>
      <w:r w:rsidR="008434D0" w:rsidRPr="00AB7FAD">
        <w:rPr>
          <w:lang w:val="en-US"/>
        </w:rPr>
        <w:t xml:space="preserve">in </w:t>
      </w:r>
      <w:r w:rsidR="00D75D21">
        <w:rPr>
          <w:lang w:val="en-US"/>
        </w:rPr>
        <w:t>maladministration and allow the public officers to engage in corruption.</w:t>
      </w:r>
      <w:r w:rsidR="008434D0" w:rsidRPr="00AB7FAD">
        <w:rPr>
          <w:lang w:val="en-US"/>
        </w:rPr>
        <w:t xml:space="preserve"> </w:t>
      </w:r>
    </w:p>
    <w:p w:rsidR="008434D0" w:rsidRPr="00AB7FAD" w:rsidRDefault="008434D0" w:rsidP="008434D0">
      <w:pPr>
        <w:spacing w:line="480" w:lineRule="auto"/>
        <w:rPr>
          <w:lang w:val="en-US"/>
        </w:rPr>
      </w:pPr>
      <w:r w:rsidRPr="00AB7FAD">
        <w:rPr>
          <w:lang w:val="en-US"/>
        </w:rPr>
        <w:lastRenderedPageBreak/>
        <w:t xml:space="preserve">The first matter which I would like to address is the risks associated with the funding of Universities. </w:t>
      </w:r>
    </w:p>
    <w:p w:rsidR="008434D0" w:rsidRPr="00AB7FAD" w:rsidRDefault="008434D0" w:rsidP="008434D0">
      <w:pPr>
        <w:spacing w:line="480" w:lineRule="auto"/>
        <w:rPr>
          <w:lang w:val="en-US"/>
        </w:rPr>
      </w:pPr>
      <w:r w:rsidRPr="00AB7FAD">
        <w:rPr>
          <w:lang w:val="en-US"/>
        </w:rPr>
        <w:t>Up until the 1980s the Universities were almost completely funded by the government which because of the size of the student popul</w:t>
      </w:r>
      <w:r w:rsidR="00FA0435">
        <w:rPr>
          <w:lang w:val="en-US"/>
        </w:rPr>
        <w:t>ation was relatively manageable, at least for government.</w:t>
      </w:r>
      <w:r w:rsidRPr="00AB7FAD">
        <w:rPr>
          <w:lang w:val="en-US"/>
        </w:rPr>
        <w:t xml:space="preserve"> </w:t>
      </w:r>
    </w:p>
    <w:p w:rsidR="008434D0" w:rsidRPr="005A6221" w:rsidRDefault="008434D0" w:rsidP="008434D0">
      <w:pPr>
        <w:spacing w:line="480" w:lineRule="auto"/>
        <w:rPr>
          <w:color w:val="FF0000"/>
          <w:lang w:val="en-US"/>
        </w:rPr>
      </w:pPr>
      <w:r w:rsidRPr="005A6221">
        <w:rPr>
          <w:color w:val="FF0000"/>
          <w:lang w:val="en-US"/>
        </w:rPr>
        <w:t xml:space="preserve">After the </w:t>
      </w:r>
      <w:r w:rsidR="00AB7FAD" w:rsidRPr="005A6221">
        <w:rPr>
          <w:color w:val="FF0000"/>
          <w:lang w:val="en-US"/>
        </w:rPr>
        <w:t>19</w:t>
      </w:r>
      <w:r w:rsidRPr="005A6221">
        <w:rPr>
          <w:color w:val="FF0000"/>
          <w:lang w:val="en-US"/>
        </w:rPr>
        <w:t xml:space="preserve">80s the Universities themselves became drivers of the education economy and opened themselves up to a larger population of both domestic and international students which gave rise to funding challenges. </w:t>
      </w:r>
    </w:p>
    <w:p w:rsidR="008434D0" w:rsidRPr="00AB7FAD" w:rsidRDefault="00CB5AEB" w:rsidP="008434D0">
      <w:pPr>
        <w:spacing w:line="480" w:lineRule="auto"/>
        <w:rPr>
          <w:lang w:val="en-US"/>
        </w:rPr>
      </w:pPr>
      <w:r>
        <w:rPr>
          <w:lang w:val="en-US"/>
        </w:rPr>
        <w:t>T</w:t>
      </w:r>
      <w:r w:rsidR="008434D0" w:rsidRPr="00AB7FAD">
        <w:rPr>
          <w:lang w:val="en-US"/>
        </w:rPr>
        <w:t xml:space="preserve">he government proportion of funding for Universities has reduced significantly over the last 30 </w:t>
      </w:r>
      <w:r w:rsidR="00D522BC" w:rsidRPr="00AB7FAD">
        <w:rPr>
          <w:lang w:val="en-US"/>
        </w:rPr>
        <w:t>years, which</w:t>
      </w:r>
      <w:r w:rsidR="008434D0" w:rsidRPr="00AB7FAD">
        <w:rPr>
          <w:lang w:val="en-US"/>
        </w:rPr>
        <w:t xml:space="preserve"> has generated for the Universities the challenge of obtaining other funds. </w:t>
      </w:r>
      <w:r w:rsidR="0080359B">
        <w:rPr>
          <w:lang w:val="en-US"/>
        </w:rPr>
        <w:t>To obtain these funds students have been required</w:t>
      </w:r>
      <w:r w:rsidR="008434D0" w:rsidRPr="00AB7FAD">
        <w:rPr>
          <w:lang w:val="en-US"/>
        </w:rPr>
        <w:t xml:space="preserve"> to pay significantly more for their own education</w:t>
      </w:r>
      <w:r w:rsidR="00FA0435">
        <w:rPr>
          <w:lang w:val="en-US"/>
        </w:rPr>
        <w:t>;</w:t>
      </w:r>
      <w:r w:rsidR="00B07559">
        <w:rPr>
          <w:lang w:val="en-US"/>
        </w:rPr>
        <w:t xml:space="preserve"> there have been</w:t>
      </w:r>
      <w:r w:rsidR="00FA0435">
        <w:rPr>
          <w:lang w:val="en-US"/>
        </w:rPr>
        <w:t xml:space="preserve"> </w:t>
      </w:r>
      <w:r w:rsidR="0080359B">
        <w:rPr>
          <w:lang w:val="en-US"/>
        </w:rPr>
        <w:t>increases in</w:t>
      </w:r>
      <w:r w:rsidR="008434D0" w:rsidRPr="00AB7FAD">
        <w:rPr>
          <w:lang w:val="en-US"/>
        </w:rPr>
        <w:t xml:space="preserve"> full-fee paying international stude</w:t>
      </w:r>
      <w:r w:rsidR="00F317E2">
        <w:rPr>
          <w:lang w:val="en-US"/>
        </w:rPr>
        <w:t>nts</w:t>
      </w:r>
      <w:r w:rsidR="0080359B">
        <w:rPr>
          <w:lang w:val="en-US"/>
        </w:rPr>
        <w:t xml:space="preserve"> have been encouraged</w:t>
      </w:r>
      <w:r w:rsidR="00F317E2">
        <w:rPr>
          <w:lang w:val="en-US"/>
        </w:rPr>
        <w:t>;</w:t>
      </w:r>
      <w:r w:rsidR="008434D0" w:rsidRPr="00AB7FAD">
        <w:rPr>
          <w:lang w:val="en-US"/>
        </w:rPr>
        <w:t xml:space="preserve"> academics</w:t>
      </w:r>
      <w:r w:rsidR="0080359B">
        <w:rPr>
          <w:lang w:val="en-US"/>
        </w:rPr>
        <w:t xml:space="preserve"> have been required</w:t>
      </w:r>
      <w:r w:rsidR="008434D0" w:rsidRPr="00AB7FAD">
        <w:rPr>
          <w:lang w:val="en-US"/>
        </w:rPr>
        <w:t xml:space="preserve"> to find external funding resources for their research</w:t>
      </w:r>
      <w:r w:rsidR="00F317E2">
        <w:rPr>
          <w:lang w:val="en-US"/>
        </w:rPr>
        <w:t xml:space="preserve">; </w:t>
      </w:r>
      <w:r w:rsidR="008434D0" w:rsidRPr="00AB7FAD">
        <w:rPr>
          <w:lang w:val="en-US"/>
        </w:rPr>
        <w:t xml:space="preserve">and Universities themselves </w:t>
      </w:r>
      <w:r w:rsidR="0080359B">
        <w:rPr>
          <w:lang w:val="en-US"/>
        </w:rPr>
        <w:t>now</w:t>
      </w:r>
      <w:r w:rsidR="008434D0" w:rsidRPr="00AB7FAD">
        <w:rPr>
          <w:lang w:val="en-US"/>
        </w:rPr>
        <w:t xml:space="preserve"> conduct various business operations to generate</w:t>
      </w:r>
      <w:r w:rsidR="00F317E2" w:rsidRPr="00F317E2">
        <w:rPr>
          <w:lang w:val="en-US"/>
        </w:rPr>
        <w:t xml:space="preserve"> </w:t>
      </w:r>
      <w:r w:rsidR="00F317E2" w:rsidRPr="00AB7FAD">
        <w:rPr>
          <w:lang w:val="en-US"/>
        </w:rPr>
        <w:t>further</w:t>
      </w:r>
      <w:r w:rsidR="008434D0" w:rsidRPr="00AB7FAD">
        <w:rPr>
          <w:lang w:val="en-US"/>
        </w:rPr>
        <w:t xml:space="preserve"> funds. </w:t>
      </w:r>
    </w:p>
    <w:p w:rsidR="008434D0" w:rsidRPr="00AB7FAD" w:rsidRDefault="00EF2FB5" w:rsidP="008434D0">
      <w:pPr>
        <w:spacing w:line="480" w:lineRule="auto"/>
        <w:rPr>
          <w:lang w:val="en-US"/>
        </w:rPr>
      </w:pPr>
      <w:r>
        <w:rPr>
          <w:lang w:val="en-US"/>
        </w:rPr>
        <w:t>This has meant an increase in</w:t>
      </w:r>
      <w:r w:rsidR="00D75D21">
        <w:rPr>
          <w:lang w:val="en-US"/>
        </w:rPr>
        <w:t xml:space="preserve"> the risk</w:t>
      </w:r>
      <w:r w:rsidR="008434D0" w:rsidRPr="00AB7FAD">
        <w:rPr>
          <w:lang w:val="en-US"/>
        </w:rPr>
        <w:t xml:space="preserve"> of corruption and maladministration.</w:t>
      </w:r>
    </w:p>
    <w:p w:rsidR="008434D0" w:rsidRPr="00AB7FAD" w:rsidRDefault="008434D0" w:rsidP="008434D0">
      <w:pPr>
        <w:spacing w:line="480" w:lineRule="auto"/>
        <w:rPr>
          <w:lang w:val="en-US"/>
        </w:rPr>
      </w:pPr>
      <w:r w:rsidRPr="00AB7FAD">
        <w:rPr>
          <w:lang w:val="en-US"/>
        </w:rPr>
        <w:t>Transparency International has published a report entit</w:t>
      </w:r>
      <w:r w:rsidR="00025BF9">
        <w:rPr>
          <w:lang w:val="en-US"/>
        </w:rPr>
        <w:t>led “Global Corruption Report:</w:t>
      </w:r>
      <w:r w:rsidRPr="00AB7FAD">
        <w:rPr>
          <w:lang w:val="en-US"/>
        </w:rPr>
        <w:t xml:space="preserve"> Education” which includes a chapter entitled “Corrupting Research Integrity: Corporate Funding and Academic Independence”.</w:t>
      </w:r>
      <w:r w:rsidR="00025BF9">
        <w:rPr>
          <w:rStyle w:val="FootnoteReference"/>
          <w:lang w:val="en-US"/>
        </w:rPr>
        <w:footnoteReference w:id="1"/>
      </w:r>
      <w:r w:rsidRPr="00AB7FAD">
        <w:rPr>
          <w:lang w:val="en-US"/>
        </w:rPr>
        <w:t xml:space="preserve"> </w:t>
      </w:r>
    </w:p>
    <w:p w:rsidR="008434D0" w:rsidRPr="00AB7FAD" w:rsidRDefault="008434D0" w:rsidP="008434D0">
      <w:pPr>
        <w:spacing w:line="480" w:lineRule="auto"/>
        <w:rPr>
          <w:lang w:val="en-US"/>
        </w:rPr>
      </w:pPr>
      <w:r w:rsidRPr="00AB7FAD">
        <w:rPr>
          <w:lang w:val="en-US"/>
        </w:rPr>
        <w:t>It has made a number of observations.</w:t>
      </w:r>
    </w:p>
    <w:p w:rsidR="008434D0" w:rsidRPr="00AB7FAD" w:rsidRDefault="00EF58C9" w:rsidP="008434D0">
      <w:pPr>
        <w:spacing w:line="480" w:lineRule="auto"/>
        <w:rPr>
          <w:lang w:val="en-US"/>
        </w:rPr>
      </w:pPr>
      <w:r>
        <w:rPr>
          <w:lang w:val="en-US"/>
        </w:rPr>
        <w:t>Universities have a conventional</w:t>
      </w:r>
      <w:r w:rsidR="008434D0" w:rsidRPr="00AB7FAD">
        <w:rPr>
          <w:lang w:val="en-US"/>
        </w:rPr>
        <w:t xml:space="preserve"> obligation to</w:t>
      </w:r>
      <w:r>
        <w:rPr>
          <w:lang w:val="en-US"/>
        </w:rPr>
        <w:t xml:space="preserve"> conduct</w:t>
      </w:r>
      <w:r w:rsidR="008434D0" w:rsidRPr="00AB7FAD">
        <w:rPr>
          <w:lang w:val="en-US"/>
        </w:rPr>
        <w:t xml:space="preserve"> </w:t>
      </w:r>
      <w:r>
        <w:rPr>
          <w:lang w:val="en-US"/>
        </w:rPr>
        <w:t>teaching and research</w:t>
      </w:r>
      <w:r w:rsidR="008434D0" w:rsidRPr="00AB7FAD">
        <w:rPr>
          <w:lang w:val="en-US"/>
        </w:rPr>
        <w:t xml:space="preserve"> free from religious, political, ideological and other external influences. Increasingly those basic goals may be challenged by the Universities demand for funding, which may increase the financial, economic and corporate influence over their activities.  </w:t>
      </w:r>
    </w:p>
    <w:p w:rsidR="008434D0" w:rsidRPr="00AB7FAD" w:rsidRDefault="008434D0" w:rsidP="008434D0">
      <w:pPr>
        <w:spacing w:line="480" w:lineRule="auto"/>
        <w:rPr>
          <w:lang w:val="en-US"/>
        </w:rPr>
      </w:pPr>
      <w:r w:rsidRPr="00AB7FAD">
        <w:rPr>
          <w:lang w:val="en-US"/>
        </w:rPr>
        <w:t>Funding demands can also distort academic research and indeed drive research corruption. The incentives for researchers to cut corners, steer research results, suppress findings</w:t>
      </w:r>
      <w:r w:rsidR="0038477B">
        <w:rPr>
          <w:lang w:val="en-US"/>
        </w:rPr>
        <w:t xml:space="preserve"> or falsify data are increasing as the </w:t>
      </w:r>
      <w:r w:rsidR="0038477B">
        <w:rPr>
          <w:lang w:val="en-US"/>
        </w:rPr>
        <w:lastRenderedPageBreak/>
        <w:t>corporate world seeks</w:t>
      </w:r>
      <w:r w:rsidRPr="00AB7FAD">
        <w:rPr>
          <w:lang w:val="en-US"/>
        </w:rPr>
        <w:t xml:space="preserve"> access to Universities</w:t>
      </w:r>
      <w:r w:rsidR="00EF58C9">
        <w:rPr>
          <w:lang w:val="en-US"/>
        </w:rPr>
        <w:t xml:space="preserve">’ expertise, </w:t>
      </w:r>
      <w:r w:rsidRPr="00AB7FAD">
        <w:rPr>
          <w:lang w:val="en-US"/>
        </w:rPr>
        <w:t>resources</w:t>
      </w:r>
      <w:r w:rsidR="00EF58C9">
        <w:rPr>
          <w:lang w:val="en-US"/>
        </w:rPr>
        <w:t xml:space="preserve"> and reputation</w:t>
      </w:r>
      <w:r w:rsidR="00085972">
        <w:rPr>
          <w:lang w:val="en-US"/>
        </w:rPr>
        <w:t>, and as Universities encourage this development.</w:t>
      </w:r>
      <w:r w:rsidRPr="00AB7FAD">
        <w:rPr>
          <w:lang w:val="en-US"/>
        </w:rPr>
        <w:t xml:space="preserve"> </w:t>
      </w:r>
    </w:p>
    <w:p w:rsidR="008434D0" w:rsidRPr="00AB7FAD" w:rsidRDefault="008434D0" w:rsidP="008434D0">
      <w:pPr>
        <w:spacing w:line="480" w:lineRule="auto"/>
        <w:rPr>
          <w:lang w:val="en-US"/>
        </w:rPr>
      </w:pPr>
      <w:r w:rsidRPr="00AB7FAD">
        <w:rPr>
          <w:lang w:val="en-US"/>
        </w:rPr>
        <w:t>There is a tension between academic and corp</w:t>
      </w:r>
      <w:r w:rsidR="00E06D26">
        <w:rPr>
          <w:lang w:val="en-US"/>
        </w:rPr>
        <w:t xml:space="preserve">orate research which is not easily </w:t>
      </w:r>
      <w:r w:rsidR="00071212">
        <w:rPr>
          <w:lang w:val="en-US"/>
        </w:rPr>
        <w:t>addressed</w:t>
      </w:r>
      <w:r w:rsidR="00E06D26">
        <w:rPr>
          <w:lang w:val="en-US"/>
        </w:rPr>
        <w:t xml:space="preserve"> by Universities</w:t>
      </w:r>
      <w:r w:rsidRPr="00AB7FAD">
        <w:rPr>
          <w:lang w:val="en-US"/>
        </w:rPr>
        <w:t>. Academic research is traditionally directed towards pure and disinterested results</w:t>
      </w:r>
      <w:r w:rsidR="00EF58C9">
        <w:rPr>
          <w:lang w:val="en-US"/>
        </w:rPr>
        <w:t>. It</w:t>
      </w:r>
      <w:r w:rsidRPr="00AB7FAD">
        <w:rPr>
          <w:lang w:val="en-US"/>
        </w:rPr>
        <w:t xml:space="preserve"> values the independence, openness and transparency</w:t>
      </w:r>
      <w:r w:rsidR="00B004D7">
        <w:rPr>
          <w:lang w:val="en-US"/>
        </w:rPr>
        <w:t xml:space="preserve"> of knowledge, w</w:t>
      </w:r>
      <w:r w:rsidRPr="00AB7FAD">
        <w:rPr>
          <w:lang w:val="en-US"/>
        </w:rPr>
        <w:t xml:space="preserve">hereas corporate research is often directed towards commercial applications which will generate revenue, and the development of intellectual property that will remain protected and secret.  </w:t>
      </w:r>
    </w:p>
    <w:p w:rsidR="008434D0" w:rsidRPr="00AB7FAD" w:rsidRDefault="008434D0" w:rsidP="008434D0">
      <w:pPr>
        <w:spacing w:line="480" w:lineRule="auto"/>
        <w:rPr>
          <w:lang w:val="en-US"/>
        </w:rPr>
      </w:pPr>
      <w:r w:rsidRPr="00AB7FAD">
        <w:rPr>
          <w:lang w:val="en-US"/>
        </w:rPr>
        <w:t xml:space="preserve">Because of the tensions between </w:t>
      </w:r>
      <w:r w:rsidR="00AA6DF2">
        <w:rPr>
          <w:lang w:val="en-US"/>
        </w:rPr>
        <w:t>academic and corporate research</w:t>
      </w:r>
      <w:r w:rsidRPr="00AB7FAD">
        <w:rPr>
          <w:lang w:val="en-US"/>
        </w:rPr>
        <w:t xml:space="preserve">, the academic researcher is under a pressure to obtain a result that suits the funder of their research, but which may be at odds with the </w:t>
      </w:r>
      <w:r w:rsidR="00EF58C9">
        <w:rPr>
          <w:lang w:val="en-US"/>
        </w:rPr>
        <w:t>conventions</w:t>
      </w:r>
      <w:r w:rsidRPr="00AB7FAD">
        <w:rPr>
          <w:lang w:val="en-US"/>
        </w:rPr>
        <w:t xml:space="preserve"> and ethical </w:t>
      </w:r>
      <w:r w:rsidR="00EF58C9">
        <w:rPr>
          <w:lang w:val="en-US"/>
        </w:rPr>
        <w:t>expectations</w:t>
      </w:r>
      <w:r w:rsidRPr="00AB7FAD">
        <w:rPr>
          <w:lang w:val="en-US"/>
        </w:rPr>
        <w:t xml:space="preserve"> of </w:t>
      </w:r>
      <w:r w:rsidR="00950EEA">
        <w:rPr>
          <w:lang w:val="en-US"/>
        </w:rPr>
        <w:t>the academic researchers</w:t>
      </w:r>
      <w:r w:rsidRPr="00AB7FAD">
        <w:rPr>
          <w:lang w:val="en-US"/>
        </w:rPr>
        <w:t xml:space="preserve"> profession.  </w:t>
      </w:r>
    </w:p>
    <w:p w:rsidR="004031B9" w:rsidRDefault="008434D0" w:rsidP="008434D0">
      <w:pPr>
        <w:spacing w:line="480" w:lineRule="auto"/>
        <w:rPr>
          <w:lang w:val="en-US"/>
        </w:rPr>
      </w:pPr>
      <w:r w:rsidRPr="00AB7FAD">
        <w:rPr>
          <w:lang w:val="en-US"/>
        </w:rPr>
        <w:t xml:space="preserve">In 2005 a survey of academic research found that over 15% of surveyed researchers had changed “the design, methodology, or results of a study in response to pressures from a funding source”. </w:t>
      </w:r>
    </w:p>
    <w:p w:rsidR="004031B9" w:rsidRDefault="008434D0" w:rsidP="008434D0">
      <w:pPr>
        <w:spacing w:line="480" w:lineRule="auto"/>
      </w:pPr>
      <w:r w:rsidRPr="00AB7FAD">
        <w:rPr>
          <w:lang w:val="en-US"/>
        </w:rPr>
        <w:t xml:space="preserve">Other studies have found that </w:t>
      </w:r>
      <w:r w:rsidR="009E066A">
        <w:t>U</w:t>
      </w:r>
      <w:r w:rsidRPr="00AB7FAD">
        <w:t xml:space="preserve">niversity-based researchers were more likely to report positive findings for drugs under investigation if they had a financial relationship with the drug’s manufacturers or received funding from the pharmaceutical industry. </w:t>
      </w:r>
    </w:p>
    <w:p w:rsidR="008434D0" w:rsidRPr="00AB7FAD" w:rsidRDefault="008434D0" w:rsidP="008434D0">
      <w:pPr>
        <w:spacing w:line="480" w:lineRule="auto"/>
        <w:rPr>
          <w:lang w:val="en-US"/>
        </w:rPr>
      </w:pPr>
      <w:r w:rsidRPr="00AB7FAD">
        <w:t>There is clear evidence that corporate funded research tends to draw pro-industry conclusions.</w:t>
      </w:r>
    </w:p>
    <w:p w:rsidR="00A35B1A" w:rsidRDefault="008434D0" w:rsidP="008434D0">
      <w:pPr>
        <w:spacing w:line="480" w:lineRule="auto"/>
        <w:rPr>
          <w:lang w:val="en-US"/>
        </w:rPr>
      </w:pPr>
      <w:r w:rsidRPr="00AB7FAD">
        <w:rPr>
          <w:lang w:val="en-US"/>
        </w:rPr>
        <w:t xml:space="preserve">Transparency International’s education paper provided an example of the </w:t>
      </w:r>
      <w:r w:rsidR="003B4D99">
        <w:rPr>
          <w:lang w:val="en-US"/>
        </w:rPr>
        <w:t>pressures</w:t>
      </w:r>
      <w:r w:rsidRPr="00AB7FAD">
        <w:rPr>
          <w:lang w:val="en-US"/>
        </w:rPr>
        <w:t xml:space="preserve"> of corporate influence over </w:t>
      </w:r>
      <w:r w:rsidR="00A35B1A">
        <w:rPr>
          <w:lang w:val="en-US"/>
        </w:rPr>
        <w:t>an academic,</w:t>
      </w:r>
      <w:r w:rsidRPr="00AB7FAD">
        <w:rPr>
          <w:lang w:val="en-US"/>
        </w:rPr>
        <w:t xml:space="preserve"> Dr Nancy Olivieri. </w:t>
      </w:r>
    </w:p>
    <w:p w:rsidR="00217C17" w:rsidRDefault="003B4D99" w:rsidP="008434D0">
      <w:pPr>
        <w:spacing w:line="480" w:lineRule="auto"/>
        <w:rPr>
          <w:lang w:val="en-US"/>
        </w:rPr>
      </w:pPr>
      <w:r>
        <w:rPr>
          <w:lang w:val="en-US"/>
        </w:rPr>
        <w:t>Dr</w:t>
      </w:r>
      <w:r w:rsidR="008434D0" w:rsidRPr="00AB7FAD">
        <w:rPr>
          <w:lang w:val="en-US"/>
        </w:rPr>
        <w:t xml:space="preserve"> Olivieri, a University of Toronto clinician gained international reputation in the late 1990s when her research at the Hospital for Sick Children led her to find that a new drug treatment for a rare blood disorder posed serious and potentially life threatening dangers to some patients. </w:t>
      </w:r>
    </w:p>
    <w:p w:rsidR="00217C17" w:rsidRDefault="008434D0" w:rsidP="008434D0">
      <w:pPr>
        <w:spacing w:line="480" w:lineRule="auto"/>
        <w:rPr>
          <w:lang w:val="en-US"/>
        </w:rPr>
      </w:pPr>
      <w:r w:rsidRPr="00AB7FAD">
        <w:rPr>
          <w:lang w:val="en-US"/>
        </w:rPr>
        <w:t xml:space="preserve">The firm that manufactured the drug and sponsored the trials disagreed. </w:t>
      </w:r>
    </w:p>
    <w:p w:rsidR="008434D0" w:rsidRPr="00AB7FAD" w:rsidRDefault="008434D0" w:rsidP="008434D0">
      <w:pPr>
        <w:spacing w:line="480" w:lineRule="auto"/>
        <w:rPr>
          <w:lang w:val="en-US"/>
        </w:rPr>
      </w:pPr>
      <w:r w:rsidRPr="00AB7FAD">
        <w:rPr>
          <w:lang w:val="en-US"/>
        </w:rPr>
        <w:lastRenderedPageBreak/>
        <w:t xml:space="preserve">When Dr Olivieri informed the company that her professional obligations required her to disclose her concerns to participants in the drug trial and to the board and scientific community, the company ended the trials, withdrew funding and threatened legal action if she went public. </w:t>
      </w:r>
    </w:p>
    <w:p w:rsidR="008434D0" w:rsidRPr="00AB7FAD" w:rsidRDefault="008434D0" w:rsidP="008434D0">
      <w:pPr>
        <w:spacing w:line="480" w:lineRule="auto"/>
        <w:rPr>
          <w:lang w:val="en-US"/>
        </w:rPr>
      </w:pPr>
      <w:r w:rsidRPr="00AB7FAD">
        <w:rPr>
          <w:lang w:val="en-US"/>
        </w:rPr>
        <w:t xml:space="preserve">Her University at first failed to support her and only did so after it came under intense public pressure from the scientific and academic communities. </w:t>
      </w:r>
    </w:p>
    <w:p w:rsidR="00850B12" w:rsidRDefault="008434D0" w:rsidP="008434D0">
      <w:pPr>
        <w:spacing w:line="480" w:lineRule="auto"/>
        <w:rPr>
          <w:lang w:val="en-US"/>
        </w:rPr>
      </w:pPr>
      <w:r w:rsidRPr="00AB7FAD">
        <w:rPr>
          <w:lang w:val="en-US"/>
        </w:rPr>
        <w:t>The case of Dr Olivieri illustrates the conflict between corporate funding of research and t</w:t>
      </w:r>
      <w:r w:rsidR="009E066A">
        <w:rPr>
          <w:lang w:val="en-US"/>
        </w:rPr>
        <w:t>he professional obligations of U</w:t>
      </w:r>
      <w:r w:rsidRPr="00AB7FAD">
        <w:rPr>
          <w:lang w:val="en-US"/>
        </w:rPr>
        <w:t>niversity academics.</w:t>
      </w:r>
    </w:p>
    <w:p w:rsidR="0059757F" w:rsidRDefault="00850B12" w:rsidP="008434D0">
      <w:pPr>
        <w:spacing w:line="480" w:lineRule="auto"/>
        <w:rPr>
          <w:lang w:val="en-US"/>
        </w:rPr>
      </w:pPr>
      <w:r>
        <w:rPr>
          <w:lang w:val="en-US"/>
        </w:rPr>
        <w:t>C</w:t>
      </w:r>
      <w:r w:rsidR="008434D0" w:rsidRPr="00AB7FAD">
        <w:rPr>
          <w:lang w:val="en-US"/>
        </w:rPr>
        <w:t xml:space="preserve">onflicts can also occur where academics themselves have a financial interest in the results of their research. </w:t>
      </w:r>
    </w:p>
    <w:p w:rsidR="0059757F" w:rsidRDefault="008434D0" w:rsidP="008434D0">
      <w:pPr>
        <w:spacing w:line="480" w:lineRule="auto"/>
        <w:rPr>
          <w:lang w:val="en-US"/>
        </w:rPr>
      </w:pPr>
      <w:r w:rsidRPr="00AB7FAD">
        <w:rPr>
          <w:lang w:val="en-US"/>
        </w:rPr>
        <w:t xml:space="preserve">The tragic case of Jesse Gelsinger highlights this risk. </w:t>
      </w:r>
    </w:p>
    <w:p w:rsidR="00207DB7" w:rsidRDefault="008434D0" w:rsidP="008434D0">
      <w:pPr>
        <w:spacing w:line="480" w:lineRule="auto"/>
        <w:rPr>
          <w:rFonts w:asciiTheme="majorHAnsi" w:hAnsiTheme="majorHAnsi" w:cstheme="majorHAnsi"/>
          <w:szCs w:val="22"/>
          <w:shd w:val="clear" w:color="auto" w:fill="FFFFFF"/>
        </w:rPr>
      </w:pPr>
      <w:r w:rsidRPr="00AB7FAD">
        <w:rPr>
          <w:lang w:val="en-US"/>
        </w:rPr>
        <w:t>In</w:t>
      </w:r>
      <w:r w:rsidRPr="00AB7FAD">
        <w:rPr>
          <w:rFonts w:asciiTheme="majorHAnsi" w:hAnsiTheme="majorHAnsi" w:cstheme="majorHAnsi"/>
          <w:szCs w:val="22"/>
          <w:shd w:val="clear" w:color="auto" w:fill="FFFFFF"/>
        </w:rPr>
        <w:t xml:space="preserve"> </w:t>
      </w:r>
      <w:r w:rsidR="003B4D99" w:rsidRPr="00AB7FAD">
        <w:rPr>
          <w:rFonts w:asciiTheme="majorHAnsi" w:hAnsiTheme="majorHAnsi" w:cstheme="majorHAnsi"/>
          <w:szCs w:val="22"/>
          <w:shd w:val="clear" w:color="auto" w:fill="FFFFFF"/>
        </w:rPr>
        <w:t>1999,</w:t>
      </w:r>
      <w:r w:rsidRPr="00AB7FAD">
        <w:rPr>
          <w:rFonts w:asciiTheme="majorHAnsi" w:hAnsiTheme="majorHAnsi" w:cstheme="majorHAnsi"/>
          <w:szCs w:val="22"/>
          <w:shd w:val="clear" w:color="auto" w:fill="FFFFFF"/>
        </w:rPr>
        <w:t xml:space="preserve"> Jesse Gelsinger participated in a drug trial at the University of Pennsylvania’s Institute of Human Gene Therapy. Bo</w:t>
      </w:r>
      <w:r w:rsidR="00B90D95">
        <w:rPr>
          <w:rFonts w:asciiTheme="majorHAnsi" w:hAnsiTheme="majorHAnsi" w:cstheme="majorHAnsi"/>
          <w:szCs w:val="22"/>
          <w:shd w:val="clear" w:color="auto" w:fill="FFFFFF"/>
        </w:rPr>
        <w:t>th the lead researcher and the U</w:t>
      </w:r>
      <w:r w:rsidRPr="00AB7FAD">
        <w:rPr>
          <w:rFonts w:asciiTheme="majorHAnsi" w:hAnsiTheme="majorHAnsi" w:cstheme="majorHAnsi"/>
          <w:szCs w:val="22"/>
          <w:shd w:val="clear" w:color="auto" w:fill="FFFFFF"/>
        </w:rPr>
        <w:t>niversity had</w:t>
      </w:r>
      <w:r w:rsidR="0059757F">
        <w:rPr>
          <w:rFonts w:asciiTheme="majorHAnsi" w:hAnsiTheme="majorHAnsi" w:cstheme="majorHAnsi"/>
          <w:szCs w:val="22"/>
          <w:shd w:val="clear" w:color="auto" w:fill="FFFFFF"/>
        </w:rPr>
        <w:t xml:space="preserve"> a financial stake</w:t>
      </w:r>
      <w:r w:rsidRPr="00AB7FAD">
        <w:rPr>
          <w:rFonts w:asciiTheme="majorHAnsi" w:hAnsiTheme="majorHAnsi" w:cstheme="majorHAnsi"/>
          <w:szCs w:val="22"/>
          <w:shd w:val="clear" w:color="auto" w:fill="FFFFFF"/>
        </w:rPr>
        <w:t xml:space="preserve"> in the outcomes of the research. They failed to disclose to Jesse that monkeys had died from the same treatment and that other participants had had serious side effects. Jesse was substituted into the trial after another participant pulled out, even though Jesse should have been ineligible because of a medical condition. Jesse died four days after the treatment at the age of 18. </w:t>
      </w:r>
    </w:p>
    <w:p w:rsidR="008434D0" w:rsidRPr="001E537E" w:rsidRDefault="00207DB7" w:rsidP="008434D0">
      <w:pPr>
        <w:spacing w:line="480" w:lineRule="auto"/>
        <w:rPr>
          <w:rFonts w:asciiTheme="majorHAnsi" w:hAnsiTheme="majorHAnsi" w:cstheme="majorHAnsi"/>
          <w:szCs w:val="22"/>
          <w:lang w:val="en-US"/>
        </w:rPr>
      </w:pPr>
      <w:r>
        <w:rPr>
          <w:rFonts w:asciiTheme="majorHAnsi" w:hAnsiTheme="majorHAnsi" w:cstheme="majorHAnsi"/>
          <w:szCs w:val="22"/>
          <w:shd w:val="clear" w:color="auto" w:fill="FFFFFF"/>
        </w:rPr>
        <w:t>Apart from the obvious tragedy of Jesse’s death this</w:t>
      </w:r>
      <w:r w:rsidR="008434D0" w:rsidRPr="00AB7FAD">
        <w:rPr>
          <w:rFonts w:asciiTheme="majorHAnsi" w:hAnsiTheme="majorHAnsi" w:cstheme="majorHAnsi"/>
          <w:szCs w:val="22"/>
          <w:shd w:val="clear" w:color="auto" w:fill="FFFFFF"/>
        </w:rPr>
        <w:t xml:space="preserve"> conflicted drug trial </w:t>
      </w:r>
      <w:r>
        <w:rPr>
          <w:rFonts w:asciiTheme="majorHAnsi" w:hAnsiTheme="majorHAnsi" w:cstheme="majorHAnsi"/>
          <w:szCs w:val="22"/>
          <w:shd w:val="clear" w:color="auto" w:fill="FFFFFF"/>
        </w:rPr>
        <w:t>caused</w:t>
      </w:r>
      <w:r w:rsidR="008434D0" w:rsidRPr="00AB7FAD">
        <w:rPr>
          <w:rFonts w:asciiTheme="majorHAnsi" w:hAnsiTheme="majorHAnsi" w:cstheme="majorHAnsi"/>
          <w:szCs w:val="22"/>
          <w:shd w:val="clear" w:color="auto" w:fill="FFFFFF"/>
        </w:rPr>
        <w:t xml:space="preserve"> public</w:t>
      </w:r>
      <w:r>
        <w:rPr>
          <w:rFonts w:asciiTheme="majorHAnsi" w:hAnsiTheme="majorHAnsi" w:cstheme="majorHAnsi"/>
          <w:szCs w:val="22"/>
          <w:shd w:val="clear" w:color="auto" w:fill="FFFFFF"/>
        </w:rPr>
        <w:t xml:space="preserve"> alarm</w:t>
      </w:r>
      <w:r w:rsidR="008434D0" w:rsidRPr="00AB7FAD">
        <w:rPr>
          <w:rFonts w:asciiTheme="majorHAnsi" w:hAnsiTheme="majorHAnsi" w:cstheme="majorHAnsi"/>
          <w:szCs w:val="22"/>
          <w:shd w:val="clear" w:color="auto" w:fill="FFFFFF"/>
        </w:rPr>
        <w:t xml:space="preserve"> and </w:t>
      </w:r>
      <w:r>
        <w:rPr>
          <w:rFonts w:asciiTheme="majorHAnsi" w:hAnsiTheme="majorHAnsi" w:cstheme="majorHAnsi"/>
          <w:szCs w:val="22"/>
          <w:shd w:val="clear" w:color="auto" w:fill="FFFFFF"/>
        </w:rPr>
        <w:t>substantial</w:t>
      </w:r>
      <w:r w:rsidR="008434D0" w:rsidRPr="00AB7FAD">
        <w:rPr>
          <w:rFonts w:asciiTheme="majorHAnsi" w:hAnsiTheme="majorHAnsi" w:cstheme="majorHAnsi"/>
          <w:szCs w:val="22"/>
          <w:shd w:val="clear" w:color="auto" w:fill="FFFFFF"/>
        </w:rPr>
        <w:t xml:space="preserve"> damage to </w:t>
      </w:r>
      <w:r w:rsidR="009E066A">
        <w:rPr>
          <w:rFonts w:asciiTheme="majorHAnsi" w:hAnsiTheme="majorHAnsi" w:cstheme="majorHAnsi"/>
          <w:szCs w:val="22"/>
          <w:shd w:val="clear" w:color="auto" w:fill="FFFFFF"/>
        </w:rPr>
        <w:t>the research activities of the U</w:t>
      </w:r>
      <w:r w:rsidR="008434D0" w:rsidRPr="00AB7FAD">
        <w:rPr>
          <w:rFonts w:asciiTheme="majorHAnsi" w:hAnsiTheme="majorHAnsi" w:cstheme="majorHAnsi"/>
          <w:szCs w:val="22"/>
          <w:shd w:val="clear" w:color="auto" w:fill="FFFFFF"/>
        </w:rPr>
        <w:t>niversity.</w:t>
      </w:r>
      <w:r w:rsidR="008434D0" w:rsidRPr="009E752E">
        <w:rPr>
          <w:color w:val="FF0000"/>
          <w:lang w:val="en-US"/>
        </w:rPr>
        <w:t xml:space="preserve"> </w:t>
      </w:r>
    </w:p>
    <w:p w:rsidR="002D3795" w:rsidRDefault="008434D0" w:rsidP="008434D0">
      <w:pPr>
        <w:spacing w:line="480" w:lineRule="auto"/>
        <w:rPr>
          <w:lang w:val="en-US"/>
        </w:rPr>
      </w:pPr>
      <w:r w:rsidRPr="00AB7FAD">
        <w:rPr>
          <w:lang w:val="en-US"/>
        </w:rPr>
        <w:t xml:space="preserve">Academics may engage in conduct that falls short of criminal conduct but amounts to maladministration in order to </w:t>
      </w:r>
      <w:r w:rsidR="002D3795">
        <w:rPr>
          <w:lang w:val="en-US"/>
        </w:rPr>
        <w:t>initiate or preserve</w:t>
      </w:r>
      <w:r w:rsidRPr="00AB7FAD">
        <w:rPr>
          <w:lang w:val="en-US"/>
        </w:rPr>
        <w:t xml:space="preserve"> funding which they see is necessary for the pursuit of their research. Conflicts of interest may also improperly influence the decisions of academics </w:t>
      </w:r>
      <w:r w:rsidR="002D3795">
        <w:rPr>
          <w:lang w:val="en-US"/>
        </w:rPr>
        <w:t>as to</w:t>
      </w:r>
      <w:r w:rsidRPr="00AB7FAD">
        <w:rPr>
          <w:lang w:val="en-US"/>
        </w:rPr>
        <w:t xml:space="preserve"> how they conduct their experiments and research. </w:t>
      </w:r>
    </w:p>
    <w:p w:rsidR="008434D0" w:rsidRPr="00AB7FAD" w:rsidRDefault="006D292B" w:rsidP="008434D0">
      <w:pPr>
        <w:spacing w:line="480" w:lineRule="auto"/>
        <w:rPr>
          <w:lang w:val="en-US"/>
        </w:rPr>
      </w:pPr>
      <w:r>
        <w:rPr>
          <w:lang w:val="en-US"/>
        </w:rPr>
        <w:lastRenderedPageBreak/>
        <w:t>In addition,</w:t>
      </w:r>
      <w:r w:rsidR="008434D0" w:rsidRPr="00AB7FAD">
        <w:rPr>
          <w:lang w:val="en-US"/>
        </w:rPr>
        <w:t xml:space="preserve"> the </w:t>
      </w:r>
      <w:r>
        <w:rPr>
          <w:lang w:val="en-US"/>
        </w:rPr>
        <w:t xml:space="preserve">high </w:t>
      </w:r>
      <w:r w:rsidR="008434D0" w:rsidRPr="00AB7FAD">
        <w:rPr>
          <w:lang w:val="en-US"/>
        </w:rPr>
        <w:t xml:space="preserve">competition for academic positions and the </w:t>
      </w:r>
      <w:r w:rsidR="002D3795">
        <w:rPr>
          <w:lang w:val="en-US"/>
        </w:rPr>
        <w:t>importance</w:t>
      </w:r>
      <w:r w:rsidR="008434D0" w:rsidRPr="00AB7FAD">
        <w:rPr>
          <w:lang w:val="en-US"/>
        </w:rPr>
        <w:t xml:space="preserve"> placed</w:t>
      </w:r>
      <w:r w:rsidR="009E066A">
        <w:rPr>
          <w:lang w:val="en-US"/>
        </w:rPr>
        <w:t xml:space="preserve"> by U</w:t>
      </w:r>
      <w:r>
        <w:rPr>
          <w:lang w:val="en-US"/>
        </w:rPr>
        <w:t>niversities</w:t>
      </w:r>
      <w:r w:rsidR="008434D0" w:rsidRPr="00AB7FAD">
        <w:rPr>
          <w:lang w:val="en-US"/>
        </w:rPr>
        <w:t xml:space="preserve"> </w:t>
      </w:r>
      <w:r>
        <w:rPr>
          <w:lang w:val="en-US"/>
        </w:rPr>
        <w:t>up</w:t>
      </w:r>
      <w:r w:rsidR="008434D0" w:rsidRPr="00AB7FAD">
        <w:rPr>
          <w:lang w:val="en-US"/>
        </w:rPr>
        <w:t>on aca</w:t>
      </w:r>
      <w:r>
        <w:rPr>
          <w:lang w:val="en-US"/>
        </w:rPr>
        <w:t>demics securing grants and external funding, often as a pre-requisite of their employment</w:t>
      </w:r>
      <w:r w:rsidR="000A608F">
        <w:rPr>
          <w:lang w:val="en-US"/>
        </w:rPr>
        <w:t>, poses</w:t>
      </w:r>
      <w:r w:rsidR="008434D0" w:rsidRPr="00AB7FAD">
        <w:rPr>
          <w:lang w:val="en-US"/>
        </w:rPr>
        <w:t xml:space="preserve"> a significant risk.</w:t>
      </w:r>
    </w:p>
    <w:p w:rsidR="008434D0" w:rsidRPr="00AB7FAD" w:rsidRDefault="008434D0" w:rsidP="008434D0">
      <w:pPr>
        <w:spacing w:line="480" w:lineRule="auto"/>
        <w:rPr>
          <w:lang w:val="en-US"/>
        </w:rPr>
      </w:pPr>
      <w:r w:rsidRPr="00AB7FAD">
        <w:rPr>
          <w:lang w:val="en-US"/>
        </w:rPr>
        <w:t xml:space="preserve">Universities now encourage and expect that significant amounts of their funding will come from the commercial </w:t>
      </w:r>
      <w:r w:rsidR="009E066A">
        <w:rPr>
          <w:lang w:val="en-US"/>
        </w:rPr>
        <w:t>and corporate sector. However, U</w:t>
      </w:r>
      <w:r w:rsidRPr="00AB7FAD">
        <w:rPr>
          <w:lang w:val="en-US"/>
        </w:rPr>
        <w:t xml:space="preserve">niversities who promote these funding streams need to consider the reputational costs that </w:t>
      </w:r>
      <w:r w:rsidR="00136179">
        <w:rPr>
          <w:lang w:val="en-US"/>
        </w:rPr>
        <w:t>may attend tho</w:t>
      </w:r>
      <w:r w:rsidR="002C58A8">
        <w:rPr>
          <w:lang w:val="en-US"/>
        </w:rPr>
        <w:t>se relationships.</w:t>
      </w:r>
    </w:p>
    <w:p w:rsidR="008434D0" w:rsidRPr="00AB7FAD" w:rsidRDefault="008434D0" w:rsidP="008434D0">
      <w:pPr>
        <w:spacing w:line="480" w:lineRule="auto"/>
        <w:rPr>
          <w:szCs w:val="22"/>
        </w:rPr>
      </w:pPr>
      <w:r w:rsidRPr="00AB7FAD">
        <w:rPr>
          <w:lang w:val="en-US"/>
        </w:rPr>
        <w:t>Research contracts with businesses and industry should be thoroug</w:t>
      </w:r>
      <w:r w:rsidR="002C58A8">
        <w:rPr>
          <w:lang w:val="en-US"/>
        </w:rPr>
        <w:t>hly checked and scrutinized by U</w:t>
      </w:r>
      <w:r w:rsidRPr="00AB7FAD">
        <w:rPr>
          <w:lang w:val="en-US"/>
        </w:rPr>
        <w:t xml:space="preserve">niversities so they do not compromise the underlying academic integrity of their institutions. </w:t>
      </w:r>
      <w:r w:rsidR="00C8549D" w:rsidRPr="00AB7FAD">
        <w:rPr>
          <w:lang w:val="en-US"/>
        </w:rPr>
        <w:t>In addition</w:t>
      </w:r>
      <w:r w:rsidRPr="00AB7FAD">
        <w:rPr>
          <w:lang w:val="en-US"/>
        </w:rPr>
        <w:t xml:space="preserve">, academics who are engaged in </w:t>
      </w:r>
      <w:r w:rsidRPr="00AB7FAD">
        <w:rPr>
          <w:szCs w:val="22"/>
        </w:rPr>
        <w:t xml:space="preserve">corporate-sponsored research, or who have significant financial interests in </w:t>
      </w:r>
      <w:r w:rsidR="006D292B">
        <w:rPr>
          <w:szCs w:val="22"/>
        </w:rPr>
        <w:t xml:space="preserve">the outcomes of </w:t>
      </w:r>
      <w:r w:rsidRPr="00AB7FAD">
        <w:rPr>
          <w:szCs w:val="22"/>
        </w:rPr>
        <w:t xml:space="preserve">their research should be vigilant in disclosing and managing any conflicts of interest that they have. </w:t>
      </w:r>
      <w:r w:rsidR="002C58A8">
        <w:rPr>
          <w:szCs w:val="22"/>
        </w:rPr>
        <w:t xml:space="preserve">Universities should </w:t>
      </w:r>
      <w:r w:rsidR="00FD0AF3">
        <w:rPr>
          <w:szCs w:val="22"/>
        </w:rPr>
        <w:t>also ensure there are</w:t>
      </w:r>
      <w:r w:rsidR="002C58A8">
        <w:rPr>
          <w:szCs w:val="22"/>
        </w:rPr>
        <w:t xml:space="preserve"> controls and processes in place </w:t>
      </w:r>
      <w:r w:rsidR="00FD0AF3">
        <w:rPr>
          <w:szCs w:val="22"/>
        </w:rPr>
        <w:t>to audit</w:t>
      </w:r>
      <w:r w:rsidR="00730CC2">
        <w:rPr>
          <w:szCs w:val="22"/>
        </w:rPr>
        <w:t xml:space="preserve"> grant fund</w:t>
      </w:r>
      <w:r w:rsidR="002C58A8">
        <w:rPr>
          <w:szCs w:val="22"/>
        </w:rPr>
        <w:t xml:space="preserve"> expenditure</w:t>
      </w:r>
      <w:r w:rsidR="00D02D40">
        <w:rPr>
          <w:szCs w:val="22"/>
        </w:rPr>
        <w:t xml:space="preserve"> and research processes, as well as track research projects from inception to publication.  </w:t>
      </w:r>
    </w:p>
    <w:p w:rsidR="008434D0" w:rsidRPr="00AB7FAD" w:rsidRDefault="008434D0" w:rsidP="008434D0">
      <w:pPr>
        <w:spacing w:line="480" w:lineRule="auto"/>
        <w:rPr>
          <w:lang w:val="en-US"/>
        </w:rPr>
      </w:pPr>
      <w:r w:rsidRPr="00AB7FAD">
        <w:rPr>
          <w:lang w:val="en-US"/>
        </w:rPr>
        <w:t xml:space="preserve">The second matter I would like to address is the International student market. </w:t>
      </w:r>
    </w:p>
    <w:p w:rsidR="008434D0" w:rsidRPr="00AB7FAD" w:rsidRDefault="009B1101" w:rsidP="008434D0">
      <w:pPr>
        <w:spacing w:line="480" w:lineRule="auto"/>
        <w:rPr>
          <w:lang w:val="en-US"/>
        </w:rPr>
      </w:pPr>
      <w:r>
        <w:rPr>
          <w:lang w:val="en-US"/>
        </w:rPr>
        <w:t>A</w:t>
      </w:r>
      <w:r w:rsidR="009E066A">
        <w:rPr>
          <w:lang w:val="en-US"/>
        </w:rPr>
        <w:t xml:space="preserve"> significant concern for U</w:t>
      </w:r>
      <w:r w:rsidR="008434D0" w:rsidRPr="00AB7FAD">
        <w:rPr>
          <w:lang w:val="en-US"/>
        </w:rPr>
        <w:t>niversities arises o</w:t>
      </w:r>
      <w:r w:rsidR="009E066A">
        <w:rPr>
          <w:lang w:val="en-US"/>
        </w:rPr>
        <w:t>ut of the competition that the U</w:t>
      </w:r>
      <w:r w:rsidR="008434D0" w:rsidRPr="00AB7FAD">
        <w:rPr>
          <w:lang w:val="en-US"/>
        </w:rPr>
        <w:t>niversities engage in in trying to attract i</w:t>
      </w:r>
      <w:r w:rsidR="009E066A">
        <w:rPr>
          <w:lang w:val="en-US"/>
        </w:rPr>
        <w:t>nternational students to those U</w:t>
      </w:r>
      <w:r w:rsidR="008434D0" w:rsidRPr="00AB7FAD">
        <w:rPr>
          <w:lang w:val="en-US"/>
        </w:rPr>
        <w:t xml:space="preserve">niversities. </w:t>
      </w:r>
    </w:p>
    <w:p w:rsidR="008434D0" w:rsidRPr="00AB7FAD" w:rsidRDefault="008434D0" w:rsidP="008434D0">
      <w:pPr>
        <w:spacing w:line="480" w:lineRule="auto"/>
        <w:rPr>
          <w:lang w:val="en-US"/>
        </w:rPr>
      </w:pPr>
      <w:r w:rsidRPr="00AB7FAD">
        <w:rPr>
          <w:lang w:val="en-US"/>
        </w:rPr>
        <w:t>The international student market is very large and very profitable. The international student industry in Australia not only faces domestic competition, but</w:t>
      </w:r>
      <w:r w:rsidR="009E066A">
        <w:rPr>
          <w:lang w:val="en-US"/>
        </w:rPr>
        <w:t xml:space="preserve"> increasingly competition with U</w:t>
      </w:r>
      <w:r w:rsidRPr="00AB7FAD">
        <w:rPr>
          <w:lang w:val="en-US"/>
        </w:rPr>
        <w:t xml:space="preserve">niversities in the United States, Canada, Germany and the United Kingdom. </w:t>
      </w:r>
    </w:p>
    <w:p w:rsidR="008434D0" w:rsidRPr="00AB7FAD" w:rsidRDefault="00EB5503" w:rsidP="008434D0">
      <w:pPr>
        <w:spacing w:line="480" w:lineRule="auto"/>
        <w:rPr>
          <w:lang w:val="en-US"/>
        </w:rPr>
      </w:pPr>
      <w:r>
        <w:rPr>
          <w:lang w:val="en-US"/>
        </w:rPr>
        <w:t>According to the NSW ICAC,</w:t>
      </w:r>
      <w:r w:rsidR="008434D0" w:rsidRPr="00AB7FAD">
        <w:rPr>
          <w:lang w:val="en-US"/>
        </w:rPr>
        <w:t xml:space="preserve"> between 1988 and 2014 there was a thirteen-fold increase in the enrolment of international students, and by that time they comprised 18% of the student</w:t>
      </w:r>
      <w:r w:rsidR="009E066A">
        <w:rPr>
          <w:lang w:val="en-US"/>
        </w:rPr>
        <w:t xml:space="preserve"> population in New South Wales U</w:t>
      </w:r>
      <w:r w:rsidR="008434D0" w:rsidRPr="00AB7FAD">
        <w:rPr>
          <w:lang w:val="en-US"/>
        </w:rPr>
        <w:t xml:space="preserve">niversities. </w:t>
      </w:r>
    </w:p>
    <w:p w:rsidR="008434D0" w:rsidRPr="00A2510B" w:rsidRDefault="008434D0" w:rsidP="008434D0">
      <w:pPr>
        <w:spacing w:line="480" w:lineRule="auto"/>
        <w:rPr>
          <w:color w:val="FF0000"/>
          <w:lang w:val="en-US"/>
        </w:rPr>
      </w:pPr>
      <w:r w:rsidRPr="00A2510B">
        <w:rPr>
          <w:color w:val="FF0000"/>
          <w:lang w:val="en-US"/>
        </w:rPr>
        <w:t xml:space="preserve">In April 2018, it was reported that international student numbers grew by 12% over the year nationally. Over half a million international students are now enrolled nationally in tertiary and private education, compared to just over 300,000 five years ago. </w:t>
      </w:r>
    </w:p>
    <w:p w:rsidR="008434D0" w:rsidRPr="00AB7FAD" w:rsidRDefault="008434D0" w:rsidP="008434D0">
      <w:pPr>
        <w:spacing w:line="480" w:lineRule="auto"/>
        <w:rPr>
          <w:lang w:val="en-US"/>
        </w:rPr>
      </w:pPr>
      <w:r w:rsidRPr="00AB7FAD">
        <w:rPr>
          <w:lang w:val="en-US"/>
        </w:rPr>
        <w:lastRenderedPageBreak/>
        <w:t xml:space="preserve">Most of the international students who come to Australia to study come from countries where English is not their first language. They are immediately at a disadvantage compared with their Australian student colleagues. </w:t>
      </w:r>
    </w:p>
    <w:p w:rsidR="008434D0" w:rsidRPr="00AB7FAD" w:rsidRDefault="008434D0" w:rsidP="008434D0">
      <w:pPr>
        <w:spacing w:line="480" w:lineRule="auto"/>
        <w:rPr>
          <w:lang w:val="en-US"/>
        </w:rPr>
      </w:pPr>
      <w:r w:rsidRPr="00AB7FAD">
        <w:rPr>
          <w:lang w:val="en-US"/>
        </w:rPr>
        <w:t xml:space="preserve">The international student market has become a business for Universities, a business which they must manage as against their core function in providing an education for their students. </w:t>
      </w:r>
    </w:p>
    <w:p w:rsidR="008434D0" w:rsidRPr="00AB7FAD" w:rsidRDefault="008434D0" w:rsidP="008434D0">
      <w:pPr>
        <w:spacing w:line="480" w:lineRule="auto"/>
        <w:rPr>
          <w:lang w:val="en-US"/>
        </w:rPr>
      </w:pPr>
      <w:r w:rsidRPr="00AB7FAD">
        <w:rPr>
          <w:lang w:val="en-US"/>
        </w:rPr>
        <w:t xml:space="preserve">It is in the Universities best interests to attract international students and it can best accomplish that by graduating as many international students as possible in order to become attractive to those international students. </w:t>
      </w:r>
    </w:p>
    <w:p w:rsidR="008434D0" w:rsidRPr="00AB7FAD" w:rsidRDefault="008434D0" w:rsidP="008434D0">
      <w:pPr>
        <w:spacing w:line="480" w:lineRule="auto"/>
        <w:rPr>
          <w:lang w:val="en-US"/>
        </w:rPr>
      </w:pPr>
      <w:r w:rsidRPr="00AB7FAD">
        <w:rPr>
          <w:lang w:val="en-US"/>
        </w:rPr>
        <w:t xml:space="preserve">If the Universities fail a significant number of international students then of course those Universities will become less popular in the international students’ market. </w:t>
      </w:r>
    </w:p>
    <w:p w:rsidR="008434D0" w:rsidRPr="00AB7FAD" w:rsidRDefault="008434D0" w:rsidP="008434D0">
      <w:pPr>
        <w:spacing w:line="480" w:lineRule="auto"/>
        <w:rPr>
          <w:lang w:val="en-US"/>
        </w:rPr>
      </w:pPr>
      <w:r w:rsidRPr="00AB7FAD">
        <w:rPr>
          <w:lang w:val="en-US"/>
        </w:rPr>
        <w:t xml:space="preserve">If on the other hand the Universities pass students who have not in fact achieved the requisite academic standard then the Universities’ overall reputation will suffer and they </w:t>
      </w:r>
      <w:r w:rsidR="00EB5503">
        <w:rPr>
          <w:lang w:val="en-US"/>
        </w:rPr>
        <w:t>accordingly</w:t>
      </w:r>
      <w:r w:rsidRPr="00AB7FAD">
        <w:rPr>
          <w:lang w:val="en-US"/>
        </w:rPr>
        <w:t xml:space="preserve"> become less popular to international students. </w:t>
      </w:r>
    </w:p>
    <w:p w:rsidR="008434D0" w:rsidRPr="00AB7FAD" w:rsidRDefault="00C7077A" w:rsidP="008434D0">
      <w:pPr>
        <w:spacing w:line="480" w:lineRule="auto"/>
        <w:rPr>
          <w:lang w:val="en-US"/>
        </w:rPr>
      </w:pPr>
      <w:r>
        <w:rPr>
          <w:lang w:val="en-US"/>
        </w:rPr>
        <w:t>It is a dilemma for the Universities</w:t>
      </w:r>
      <w:r w:rsidR="008434D0" w:rsidRPr="00AB7FAD">
        <w:rPr>
          <w:lang w:val="en-US"/>
        </w:rPr>
        <w:t xml:space="preserve">. </w:t>
      </w:r>
      <w:r w:rsidR="008434D0" w:rsidRPr="00A2510B">
        <w:rPr>
          <w:color w:val="FF0000"/>
          <w:lang w:val="en-US"/>
        </w:rPr>
        <w:t xml:space="preserve">The more international students </w:t>
      </w:r>
      <w:r w:rsidR="002A5556" w:rsidRPr="00A2510B">
        <w:rPr>
          <w:color w:val="FF0000"/>
          <w:lang w:val="en-US"/>
        </w:rPr>
        <w:t>a University</w:t>
      </w:r>
      <w:r w:rsidR="008434D0" w:rsidRPr="00A2510B">
        <w:rPr>
          <w:color w:val="FF0000"/>
          <w:lang w:val="en-US"/>
        </w:rPr>
        <w:t xml:space="preserve"> fail</w:t>
      </w:r>
      <w:r w:rsidR="002A5556" w:rsidRPr="00A2510B">
        <w:rPr>
          <w:color w:val="FF0000"/>
          <w:lang w:val="en-US"/>
        </w:rPr>
        <w:t>s the less popular that University</w:t>
      </w:r>
      <w:r w:rsidR="008434D0" w:rsidRPr="00A2510B">
        <w:rPr>
          <w:color w:val="FF0000"/>
          <w:lang w:val="en-US"/>
        </w:rPr>
        <w:t xml:space="preserve"> will become to prospective students. </w:t>
      </w:r>
      <w:r w:rsidR="000F54DA" w:rsidRPr="00A2510B">
        <w:rPr>
          <w:color w:val="FF0000"/>
          <w:lang w:val="en-US"/>
        </w:rPr>
        <w:t>However,</w:t>
      </w:r>
      <w:r w:rsidR="008434D0" w:rsidRPr="00A2510B">
        <w:rPr>
          <w:color w:val="FF0000"/>
          <w:lang w:val="en-US"/>
        </w:rPr>
        <w:t xml:space="preserve"> the more international students </w:t>
      </w:r>
      <w:r w:rsidR="002A5556" w:rsidRPr="00A2510B">
        <w:rPr>
          <w:color w:val="FF0000"/>
          <w:lang w:val="en-US"/>
        </w:rPr>
        <w:t>the University</w:t>
      </w:r>
      <w:r w:rsidR="008434D0" w:rsidRPr="00A2510B">
        <w:rPr>
          <w:color w:val="FF0000"/>
          <w:lang w:val="en-US"/>
        </w:rPr>
        <w:t xml:space="preserve"> graduate</w:t>
      </w:r>
      <w:r w:rsidR="002A5556" w:rsidRPr="00A2510B">
        <w:rPr>
          <w:color w:val="FF0000"/>
          <w:lang w:val="en-US"/>
        </w:rPr>
        <w:t xml:space="preserve">s who should not be </w:t>
      </w:r>
      <w:r w:rsidR="00621FD9">
        <w:rPr>
          <w:color w:val="FF0000"/>
          <w:lang w:val="en-US"/>
        </w:rPr>
        <w:t>graduated</w:t>
      </w:r>
      <w:r w:rsidR="008434D0" w:rsidRPr="00A2510B">
        <w:rPr>
          <w:color w:val="FF0000"/>
          <w:lang w:val="en-US"/>
        </w:rPr>
        <w:t>, the</w:t>
      </w:r>
      <w:r w:rsidR="002A5556" w:rsidRPr="00A2510B">
        <w:rPr>
          <w:color w:val="FF0000"/>
          <w:lang w:val="en-US"/>
        </w:rPr>
        <w:t xml:space="preserve"> more</w:t>
      </w:r>
      <w:r w:rsidR="008434D0" w:rsidRPr="00A2510B">
        <w:rPr>
          <w:color w:val="FF0000"/>
          <w:lang w:val="en-US"/>
        </w:rPr>
        <w:t xml:space="preserve"> reputational damage </w:t>
      </w:r>
      <w:r w:rsidR="002A5556" w:rsidRPr="00A2510B">
        <w:rPr>
          <w:color w:val="FF0000"/>
          <w:lang w:val="en-US"/>
        </w:rPr>
        <w:t>the University sustains which will make that University less popular to international students.</w:t>
      </w:r>
      <w:r w:rsidR="002A5556">
        <w:rPr>
          <w:lang w:val="en-US"/>
        </w:rPr>
        <w:t xml:space="preserve"> </w:t>
      </w:r>
    </w:p>
    <w:p w:rsidR="008434D0" w:rsidRPr="00AB7FAD" w:rsidRDefault="009E066A" w:rsidP="008434D0">
      <w:pPr>
        <w:spacing w:line="480" w:lineRule="auto"/>
        <w:rPr>
          <w:lang w:val="en-US"/>
        </w:rPr>
      </w:pPr>
      <w:r>
        <w:rPr>
          <w:lang w:val="en-US"/>
        </w:rPr>
        <w:t>The U</w:t>
      </w:r>
      <w:r w:rsidR="008434D0" w:rsidRPr="00AB7FAD">
        <w:rPr>
          <w:lang w:val="en-US"/>
        </w:rPr>
        <w:t xml:space="preserve">niversities are caught in a double bind between </w:t>
      </w:r>
      <w:r w:rsidR="00906D72">
        <w:rPr>
          <w:lang w:val="en-US"/>
        </w:rPr>
        <w:t>the</w:t>
      </w:r>
      <w:r w:rsidR="008434D0" w:rsidRPr="00AB7FAD">
        <w:rPr>
          <w:lang w:val="en-US"/>
        </w:rPr>
        <w:t xml:space="preserve"> need to raise revenue and </w:t>
      </w:r>
      <w:r w:rsidR="00906D72">
        <w:rPr>
          <w:lang w:val="en-US"/>
        </w:rPr>
        <w:t>the</w:t>
      </w:r>
      <w:r w:rsidR="008434D0" w:rsidRPr="00AB7FAD">
        <w:rPr>
          <w:lang w:val="en-US"/>
        </w:rPr>
        <w:t xml:space="preserve"> need to protect reputation and standing. </w:t>
      </w:r>
    </w:p>
    <w:p w:rsidR="00F761EB" w:rsidRDefault="00420CC2" w:rsidP="008434D0">
      <w:pPr>
        <w:spacing w:line="480" w:lineRule="auto"/>
      </w:pPr>
      <w:r>
        <w:rPr>
          <w:lang w:val="en-US"/>
        </w:rPr>
        <w:t xml:space="preserve">In its report </w:t>
      </w:r>
      <w:r w:rsidR="008434D0" w:rsidRPr="00420CC2">
        <w:rPr>
          <w:b/>
          <w:lang w:val="en-US"/>
        </w:rPr>
        <w:t xml:space="preserve">Learning the Hard Way: Managing Corruption Risks Associated with International Students at </w:t>
      </w:r>
      <w:r w:rsidRPr="00420CC2">
        <w:rPr>
          <w:b/>
          <w:lang w:val="en-US"/>
        </w:rPr>
        <w:t>Universities in New South Wales</w:t>
      </w:r>
      <w:r w:rsidR="008434D0" w:rsidRPr="00AB7FAD">
        <w:rPr>
          <w:lang w:val="en-US"/>
        </w:rPr>
        <w:t xml:space="preserve"> published by the NSW Independent Commission Against </w:t>
      </w:r>
      <w:r w:rsidR="008434D0" w:rsidRPr="00AB7FAD">
        <w:t>Corruption in April 2015 the Commission said:</w:t>
      </w:r>
      <w:r w:rsidR="0044641F">
        <w:rPr>
          <w:rStyle w:val="FootnoteReference"/>
        </w:rPr>
        <w:footnoteReference w:id="2"/>
      </w:r>
      <w:r w:rsidR="008434D0" w:rsidRPr="00AB7FAD">
        <w:t xml:space="preserve"> </w:t>
      </w:r>
    </w:p>
    <w:p w:rsidR="008434D0" w:rsidRPr="00267E5F" w:rsidRDefault="008434D0" w:rsidP="00267E5F">
      <w:pPr>
        <w:spacing w:line="480" w:lineRule="auto"/>
        <w:ind w:left="720"/>
        <w:rPr>
          <w:i/>
        </w:rPr>
      </w:pPr>
      <w:r w:rsidRPr="00267E5F">
        <w:rPr>
          <w:i/>
        </w:rPr>
        <w:lastRenderedPageBreak/>
        <w:t>There is a widespread public perception that academic standards are lowered to accommodate a cohort of students who struggle to pass. Controversy around cheating features largely in the media and other sources. False entry qualifications, cheating on English-language proficiency tests, essay mills selling assign</w:t>
      </w:r>
      <w:r w:rsidR="009E066A" w:rsidRPr="00267E5F">
        <w:rPr>
          <w:i/>
        </w:rPr>
        <w:t>ments, plagiarism, cheating in U</w:t>
      </w:r>
      <w:r w:rsidRPr="00267E5F">
        <w:rPr>
          <w:i/>
        </w:rPr>
        <w:t xml:space="preserve">niversity exams and paying others to </w:t>
      </w:r>
      <w:r w:rsidR="00267E5F" w:rsidRPr="00267E5F">
        <w:rPr>
          <w:i/>
        </w:rPr>
        <w:t>sit exams are reportedly common</w:t>
      </w:r>
      <w:r w:rsidRPr="00267E5F">
        <w:rPr>
          <w:i/>
        </w:rPr>
        <w:t>.</w:t>
      </w:r>
      <w:r w:rsidR="00C418D0">
        <w:rPr>
          <w:rStyle w:val="FootnoteReference"/>
          <w:i/>
        </w:rPr>
        <w:footnoteReference w:id="3"/>
      </w:r>
    </w:p>
    <w:p w:rsidR="00853784" w:rsidRDefault="008434D0" w:rsidP="008434D0">
      <w:pPr>
        <w:spacing w:line="480" w:lineRule="auto"/>
        <w:rPr>
          <w:lang w:val="en-US"/>
        </w:rPr>
      </w:pPr>
      <w:r w:rsidRPr="00AB7FAD">
        <w:rPr>
          <w:lang w:val="en-US"/>
        </w:rPr>
        <w:t xml:space="preserve">NSW ICAC’s </w:t>
      </w:r>
      <w:r w:rsidR="000F54DA">
        <w:rPr>
          <w:lang w:val="en-US"/>
        </w:rPr>
        <w:t>report</w:t>
      </w:r>
      <w:r w:rsidRPr="00AB7FAD">
        <w:rPr>
          <w:lang w:val="en-US"/>
        </w:rPr>
        <w:t xml:space="preserve"> also </w:t>
      </w:r>
      <w:r w:rsidR="000F54DA" w:rsidRPr="00AB7FAD">
        <w:rPr>
          <w:lang w:val="en-US"/>
        </w:rPr>
        <w:t>recounted</w:t>
      </w:r>
      <w:r w:rsidRPr="00AB7FAD">
        <w:rPr>
          <w:lang w:val="en-US"/>
        </w:rPr>
        <w:t xml:space="preserve"> the experience of an a</w:t>
      </w:r>
      <w:r w:rsidR="009E066A">
        <w:rPr>
          <w:lang w:val="en-US"/>
        </w:rPr>
        <w:t>ssociate dean at a leading NSW U</w:t>
      </w:r>
      <w:r w:rsidRPr="00AB7FAD">
        <w:rPr>
          <w:lang w:val="en-US"/>
        </w:rPr>
        <w:t xml:space="preserve">niversity </w:t>
      </w:r>
      <w:r w:rsidR="00EB5331">
        <w:rPr>
          <w:lang w:val="en-US"/>
        </w:rPr>
        <w:t>dealing with</w:t>
      </w:r>
      <w:r w:rsidRPr="00AB7FAD">
        <w:rPr>
          <w:lang w:val="en-US"/>
        </w:rPr>
        <w:t xml:space="preserve"> the challenges of setting English language standards. </w:t>
      </w:r>
    </w:p>
    <w:p w:rsidR="00806013" w:rsidRDefault="008434D0" w:rsidP="008434D0">
      <w:pPr>
        <w:spacing w:line="480" w:lineRule="auto"/>
        <w:rPr>
          <w:lang w:val="en-US"/>
        </w:rPr>
      </w:pPr>
      <w:r w:rsidRPr="00AB7FAD">
        <w:rPr>
          <w:lang w:val="en-US"/>
        </w:rPr>
        <w:t xml:space="preserve">Efforts by that institution to increase English language prerequisites for international students resulted in a substantial drop in </w:t>
      </w:r>
      <w:r w:rsidR="00853784">
        <w:rPr>
          <w:lang w:val="en-US"/>
        </w:rPr>
        <w:t>the University’s</w:t>
      </w:r>
      <w:r w:rsidRPr="00AB7FAD">
        <w:rPr>
          <w:lang w:val="en-US"/>
        </w:rPr>
        <w:t xml:space="preserve"> enrol</w:t>
      </w:r>
      <w:r w:rsidR="009E066A">
        <w:rPr>
          <w:lang w:val="en-US"/>
        </w:rPr>
        <w:t>lments. The experience of that U</w:t>
      </w:r>
      <w:r w:rsidRPr="00AB7FAD">
        <w:rPr>
          <w:lang w:val="en-US"/>
        </w:rPr>
        <w:t xml:space="preserve">niversity was that by raising </w:t>
      </w:r>
      <w:r w:rsidR="00806013">
        <w:rPr>
          <w:lang w:val="en-US"/>
        </w:rPr>
        <w:t>its</w:t>
      </w:r>
      <w:r w:rsidRPr="00AB7FAD">
        <w:rPr>
          <w:lang w:val="en-US"/>
        </w:rPr>
        <w:t xml:space="preserve"> standards the market simply adapted to the change, </w:t>
      </w:r>
      <w:r w:rsidR="00A733C5">
        <w:rPr>
          <w:lang w:val="en-US"/>
        </w:rPr>
        <w:t xml:space="preserve">by </w:t>
      </w:r>
      <w:r w:rsidR="009E066A">
        <w:rPr>
          <w:lang w:val="en-US"/>
        </w:rPr>
        <w:t xml:space="preserve">moving </w:t>
      </w:r>
      <w:r w:rsidR="00A733C5">
        <w:rPr>
          <w:lang w:val="en-US"/>
        </w:rPr>
        <w:t xml:space="preserve">enrollments </w:t>
      </w:r>
      <w:r w:rsidR="009E066A">
        <w:rPr>
          <w:lang w:val="en-US"/>
        </w:rPr>
        <w:t>to UK U</w:t>
      </w:r>
      <w:r w:rsidRPr="00AB7FAD">
        <w:rPr>
          <w:lang w:val="en-US"/>
        </w:rPr>
        <w:t>niversities that had set lower</w:t>
      </w:r>
      <w:r w:rsidR="000F54DA">
        <w:rPr>
          <w:lang w:val="en-US"/>
        </w:rPr>
        <w:t xml:space="preserve"> English</w:t>
      </w:r>
      <w:r w:rsidRPr="00AB7FAD">
        <w:rPr>
          <w:lang w:val="en-US"/>
        </w:rPr>
        <w:t xml:space="preserve"> standards. </w:t>
      </w:r>
    </w:p>
    <w:p w:rsidR="008434D0" w:rsidRPr="00AB7FAD" w:rsidRDefault="008434D0" w:rsidP="008434D0">
      <w:pPr>
        <w:spacing w:line="480" w:lineRule="auto"/>
        <w:rPr>
          <w:lang w:val="en-US"/>
        </w:rPr>
      </w:pPr>
      <w:r w:rsidRPr="00AB7FAD">
        <w:rPr>
          <w:lang w:val="en-US"/>
        </w:rPr>
        <w:t xml:space="preserve">The report notes </w:t>
      </w:r>
      <w:r w:rsidR="009E066A">
        <w:rPr>
          <w:lang w:val="en-US"/>
        </w:rPr>
        <w:t>NSW U</w:t>
      </w:r>
      <w:r w:rsidR="00C708FA">
        <w:rPr>
          <w:lang w:val="en-US"/>
        </w:rPr>
        <w:t>niversities struggle to meet their revenue targets</w:t>
      </w:r>
      <w:r w:rsidRPr="00AB7FAD">
        <w:rPr>
          <w:lang w:val="en-US"/>
        </w:rPr>
        <w:t xml:space="preserve"> when the English language scores required for entry are set at a higher level.  </w:t>
      </w:r>
    </w:p>
    <w:p w:rsidR="008434D0" w:rsidRPr="00AB7FAD" w:rsidRDefault="008434D0" w:rsidP="008434D0">
      <w:pPr>
        <w:spacing w:line="480" w:lineRule="auto"/>
        <w:rPr>
          <w:lang w:val="en-US"/>
        </w:rPr>
      </w:pPr>
      <w:r w:rsidRPr="00AB7FAD">
        <w:rPr>
          <w:lang w:val="en-US"/>
        </w:rPr>
        <w:t>International students are under significant pressure</w:t>
      </w:r>
      <w:r w:rsidR="00157EA3">
        <w:rPr>
          <w:lang w:val="en-US"/>
        </w:rPr>
        <w:t xml:space="preserve"> within their own country</w:t>
      </w:r>
      <w:r w:rsidRPr="00AB7FAD">
        <w:rPr>
          <w:lang w:val="en-US"/>
        </w:rPr>
        <w:t xml:space="preserve"> to obtain enrollment in Australian Universities. Once enrolled they are under further significant pressure to graduate. </w:t>
      </w:r>
    </w:p>
    <w:p w:rsidR="008434D0" w:rsidRPr="00AB7FAD" w:rsidRDefault="008434D0" w:rsidP="008434D0">
      <w:pPr>
        <w:spacing w:line="480" w:lineRule="auto"/>
        <w:rPr>
          <w:lang w:val="en-US"/>
        </w:rPr>
      </w:pPr>
      <w:r w:rsidRPr="00AB7FAD">
        <w:rPr>
          <w:lang w:val="en-US"/>
        </w:rPr>
        <w:t xml:space="preserve">That pressure is exacerbated by being taught in a language that is not the student’s first language. Further, the student must undergo </w:t>
      </w:r>
      <w:r w:rsidR="00EA0A39">
        <w:rPr>
          <w:lang w:val="en-US"/>
        </w:rPr>
        <w:t>his or her</w:t>
      </w:r>
      <w:r w:rsidRPr="00AB7FAD">
        <w:rPr>
          <w:lang w:val="en-US"/>
        </w:rPr>
        <w:t xml:space="preserve"> education without the usual immediate support of that student’s family and supporters. </w:t>
      </w:r>
    </w:p>
    <w:p w:rsidR="008434D0" w:rsidRPr="00AB7FAD" w:rsidRDefault="008434D0" w:rsidP="008434D0">
      <w:pPr>
        <w:spacing w:line="480" w:lineRule="auto"/>
        <w:rPr>
          <w:lang w:val="en-US"/>
        </w:rPr>
      </w:pPr>
      <w:r w:rsidRPr="00AB7FAD">
        <w:rPr>
          <w:lang w:val="en-US"/>
        </w:rPr>
        <w:t xml:space="preserve">In those circumstances there is a real risk that a student will falsify his or her academic achievements to obtain enrollment. Once enrolled there is a serious risk that that student will behave inappropriately </w:t>
      </w:r>
      <w:r w:rsidR="00157EA3">
        <w:rPr>
          <w:lang w:val="en-US"/>
        </w:rPr>
        <w:t>often</w:t>
      </w:r>
      <w:r w:rsidRPr="00AB7FAD">
        <w:rPr>
          <w:lang w:val="en-US"/>
        </w:rPr>
        <w:t xml:space="preserve"> by cheating to obtain his or her degree or qualification. </w:t>
      </w:r>
    </w:p>
    <w:p w:rsidR="00891E68" w:rsidRDefault="008434D0" w:rsidP="008434D0">
      <w:pPr>
        <w:spacing w:line="480" w:lineRule="auto"/>
        <w:rPr>
          <w:lang w:val="en-US"/>
        </w:rPr>
      </w:pPr>
      <w:r w:rsidRPr="00AB7FAD">
        <w:rPr>
          <w:lang w:val="en-US"/>
        </w:rPr>
        <w:lastRenderedPageBreak/>
        <w:t>In 2015, a Four Corners investigation</w:t>
      </w:r>
      <w:r w:rsidR="00C53BF8">
        <w:rPr>
          <w:lang w:val="en-US"/>
        </w:rPr>
        <w:t xml:space="preserve"> </w:t>
      </w:r>
      <w:r w:rsidR="00C53BF8">
        <w:rPr>
          <w:b/>
          <w:lang w:val="en-US"/>
        </w:rPr>
        <w:t>Degrees of Deception</w:t>
      </w:r>
      <w:r w:rsidR="00B15D4C">
        <w:rPr>
          <w:rStyle w:val="FootnoteReference"/>
          <w:lang w:val="en-US"/>
        </w:rPr>
        <w:footnoteReference w:id="4"/>
      </w:r>
      <w:r w:rsidR="00FB3CE0">
        <w:rPr>
          <w:b/>
          <w:lang w:val="en-US"/>
        </w:rPr>
        <w:t>,</w:t>
      </w:r>
      <w:r w:rsidRPr="00AB7FAD">
        <w:rPr>
          <w:lang w:val="en-US"/>
        </w:rPr>
        <w:t xml:space="preserve"> reported on statistical evidence that seemed to confirm a trend towards marks being inflated in classes with large numbers of international students. The investigation also exposed substantial anecdotal evidence of academics being pressured to pass underperforming international students and an unofficial policy of ignoring their academic shortcomings. </w:t>
      </w:r>
    </w:p>
    <w:p w:rsidR="008434D0" w:rsidRPr="00AB7FAD" w:rsidRDefault="008434D0" w:rsidP="008434D0">
      <w:pPr>
        <w:spacing w:line="480" w:lineRule="auto"/>
        <w:rPr>
          <w:lang w:val="en-US"/>
        </w:rPr>
      </w:pPr>
      <w:r w:rsidRPr="00AB7FAD">
        <w:rPr>
          <w:lang w:val="en-US"/>
        </w:rPr>
        <w:t xml:space="preserve">Most worryingly, </w:t>
      </w:r>
      <w:r w:rsidR="00192260">
        <w:rPr>
          <w:lang w:val="en-US"/>
        </w:rPr>
        <w:t>it uncovered such practices in U</w:t>
      </w:r>
      <w:r w:rsidRPr="00AB7FAD">
        <w:rPr>
          <w:lang w:val="en-US"/>
        </w:rPr>
        <w:t xml:space="preserve">niversity degrees that may have had detrimental flow-on effects upon the Australian workplace. The investigation reported critical professions such as nursing are being staffed with inadequately qualified graduates, and those with unacceptably low English language capabilities. Specifically, the investigation highlighted a 2009 incident involving a nurse who fed detergent to a patient instead of their required medicine because they could not accurately read the bottle.   </w:t>
      </w:r>
    </w:p>
    <w:p w:rsidR="008434D0" w:rsidRPr="00AB7FAD" w:rsidRDefault="008434D0" w:rsidP="008434D0">
      <w:pPr>
        <w:spacing w:line="480" w:lineRule="auto"/>
        <w:rPr>
          <w:lang w:val="en-US"/>
        </w:rPr>
      </w:pPr>
      <w:r w:rsidRPr="00AB7FAD">
        <w:rPr>
          <w:lang w:val="en-US"/>
        </w:rPr>
        <w:t xml:space="preserve">It must be remembered that by graduating these students the University holds them out as being proficient in the profession in which they have graduated. </w:t>
      </w:r>
    </w:p>
    <w:p w:rsidR="008434D0" w:rsidRDefault="008434D0" w:rsidP="008434D0">
      <w:pPr>
        <w:spacing w:line="480" w:lineRule="auto"/>
        <w:rPr>
          <w:lang w:val="en-US"/>
        </w:rPr>
      </w:pPr>
      <w:r w:rsidRPr="00AB7FAD">
        <w:rPr>
          <w:lang w:val="en-US"/>
        </w:rPr>
        <w:t xml:space="preserve">It represents these students as properly qualified medical practitioners, physiotherapists, pharmacists and nurses and the Universities must bear some of the responsibility if those persons are not able or not qualified to practice in the profession to which they have the academic qualification. </w:t>
      </w:r>
    </w:p>
    <w:p w:rsidR="00A87F01" w:rsidRPr="00072978" w:rsidRDefault="00A87F01" w:rsidP="00A87F01">
      <w:pPr>
        <w:spacing w:line="480" w:lineRule="auto"/>
        <w:rPr>
          <w:lang w:val="en-US"/>
        </w:rPr>
      </w:pPr>
      <w:r w:rsidRPr="00072978">
        <w:rPr>
          <w:lang w:val="en-US"/>
        </w:rPr>
        <w:t>Another concerning feature of the international student market is the use of agents by Universities to rec</w:t>
      </w:r>
      <w:r w:rsidR="00C709E8">
        <w:rPr>
          <w:lang w:val="en-US"/>
        </w:rPr>
        <w:t>ruit international students. Both the</w:t>
      </w:r>
      <w:r w:rsidRPr="00072978">
        <w:rPr>
          <w:lang w:val="en-US"/>
        </w:rPr>
        <w:t xml:space="preserve"> NSW ICAC report </w:t>
      </w:r>
      <w:r w:rsidRPr="00072978">
        <w:rPr>
          <w:b/>
          <w:lang w:val="en-US"/>
        </w:rPr>
        <w:t>Learning the Hard Way</w:t>
      </w:r>
      <w:r w:rsidR="00C709E8">
        <w:rPr>
          <w:b/>
          <w:lang w:val="en-US"/>
        </w:rPr>
        <w:t xml:space="preserve"> </w:t>
      </w:r>
      <w:r w:rsidR="00C709E8">
        <w:rPr>
          <w:lang w:val="en-US"/>
        </w:rPr>
        <w:t xml:space="preserve">and the Four Corners investigation </w:t>
      </w:r>
      <w:r w:rsidR="00C709E8">
        <w:rPr>
          <w:b/>
          <w:lang w:val="en-US"/>
        </w:rPr>
        <w:t>Degrees of Deception</w:t>
      </w:r>
      <w:r w:rsidRPr="00072978">
        <w:rPr>
          <w:lang w:val="en-US"/>
        </w:rPr>
        <w:t xml:space="preserve"> investigated this corruption risk in some depth, exposing collusion between students and agents, lack of effective oversight over agent activities, Universities paying secret commissions to agents for preferential treatment, as well as conflicts of interest between University managers and overseas agents.</w:t>
      </w:r>
      <w:r w:rsidR="00E244C9">
        <w:rPr>
          <w:rStyle w:val="FootnoteReference"/>
          <w:lang w:val="en-US"/>
        </w:rPr>
        <w:footnoteReference w:id="5"/>
      </w:r>
    </w:p>
    <w:p w:rsidR="00A87F01" w:rsidRPr="00072978" w:rsidRDefault="00A87F01" w:rsidP="008434D0">
      <w:pPr>
        <w:spacing w:line="480" w:lineRule="auto"/>
        <w:rPr>
          <w:lang w:val="en-US"/>
        </w:rPr>
      </w:pPr>
      <w:r w:rsidRPr="00072978">
        <w:rPr>
          <w:lang w:val="en-US"/>
        </w:rPr>
        <w:t xml:space="preserve">To my </w:t>
      </w:r>
      <w:r w:rsidR="00F92781" w:rsidRPr="00072978">
        <w:rPr>
          <w:lang w:val="en-US"/>
        </w:rPr>
        <w:t>knowledge,</w:t>
      </w:r>
      <w:r w:rsidRPr="00072978">
        <w:rPr>
          <w:lang w:val="en-US"/>
        </w:rPr>
        <w:t xml:space="preserve"> there has been no comparable investigation of South Australian Universities’ use of agents to recruit international students. However, Universities in this state should be aware that those </w:t>
      </w:r>
      <w:r w:rsidRPr="00072978">
        <w:rPr>
          <w:lang w:val="en-US"/>
        </w:rPr>
        <w:lastRenderedPageBreak/>
        <w:t xml:space="preserve">agents that they contract to assist in recruiting international students are for the purposes of the ICAC Act 2012 public officers, and subject to my jurisdiction. </w:t>
      </w:r>
    </w:p>
    <w:p w:rsidR="008434D0" w:rsidRPr="00AB7FAD" w:rsidRDefault="008434D0" w:rsidP="008434D0">
      <w:pPr>
        <w:spacing w:line="480" w:lineRule="auto"/>
        <w:rPr>
          <w:lang w:val="en-US"/>
        </w:rPr>
      </w:pPr>
      <w:r w:rsidRPr="00AB7FAD">
        <w:rPr>
          <w:lang w:val="en-US"/>
        </w:rPr>
        <w:t xml:space="preserve">The international student market gives rise to both corruption and maladministration. Corruption can be engaged in by students, as well as by the academic staff within the Universities. </w:t>
      </w:r>
    </w:p>
    <w:p w:rsidR="008434D0" w:rsidRPr="00AB7FAD" w:rsidRDefault="008434D0" w:rsidP="008434D0">
      <w:pPr>
        <w:spacing w:line="480" w:lineRule="auto"/>
        <w:rPr>
          <w:lang w:val="en-US"/>
        </w:rPr>
      </w:pPr>
      <w:r w:rsidRPr="00AB7FAD">
        <w:rPr>
          <w:lang w:val="en-US"/>
        </w:rPr>
        <w:t xml:space="preserve">The students may cheat, lie or even totally misrepresent themselves to obtain their degree. When one considers that international students are also likely to be burdened financially, emotionally and culturally, as well as having significant visa pressures placed upon them, their motivation to bribe or cheat is </w:t>
      </w:r>
      <w:r w:rsidR="00E942B0">
        <w:rPr>
          <w:lang w:val="en-US"/>
        </w:rPr>
        <w:t>very strong</w:t>
      </w:r>
      <w:r w:rsidRPr="00AB7FAD">
        <w:rPr>
          <w:lang w:val="en-US"/>
        </w:rPr>
        <w:t xml:space="preserve">.  </w:t>
      </w:r>
    </w:p>
    <w:p w:rsidR="008434D0" w:rsidRPr="00AB7FAD" w:rsidRDefault="008434D0" w:rsidP="008434D0">
      <w:pPr>
        <w:spacing w:line="480" w:lineRule="auto"/>
        <w:rPr>
          <w:lang w:val="en-US"/>
        </w:rPr>
      </w:pPr>
      <w:r w:rsidRPr="00AB7FAD">
        <w:rPr>
          <w:lang w:val="en-US"/>
        </w:rPr>
        <w:t xml:space="preserve">On the other hand, academic staff may seek inappropriate benefits from students to assist those students in obtaining qualifications for which they are not entitled. These inducements can be monetary, but there is also evidence in Australia of sexual exploitation used in this manner.  </w:t>
      </w:r>
    </w:p>
    <w:p w:rsidR="008434D0" w:rsidRPr="00AB7FAD" w:rsidRDefault="008434D0" w:rsidP="008434D0">
      <w:pPr>
        <w:spacing w:line="480" w:lineRule="auto"/>
        <w:rPr>
          <w:lang w:val="en-US"/>
        </w:rPr>
      </w:pPr>
      <w:r w:rsidRPr="00AB7FAD">
        <w:rPr>
          <w:lang w:val="en-US"/>
        </w:rPr>
        <w:t>Maladministration is less obvious than these types of corruption, but more insidious. It is my experience that maladministration is the breeding ground for such instances of corruption.</w:t>
      </w:r>
    </w:p>
    <w:p w:rsidR="008434D0" w:rsidRPr="00AB7FAD" w:rsidRDefault="008434D0" w:rsidP="008434D0">
      <w:pPr>
        <w:spacing w:line="480" w:lineRule="auto"/>
        <w:rPr>
          <w:lang w:val="en-US"/>
        </w:rPr>
      </w:pPr>
      <w:r w:rsidRPr="00AB7FAD">
        <w:rPr>
          <w:lang w:val="en-US"/>
        </w:rPr>
        <w:t>If the Universities lower their standards to maintain or increase their numbers of international students then the Universities in my opinion are as culpable as t</w:t>
      </w:r>
      <w:r w:rsidR="00192260">
        <w:rPr>
          <w:lang w:val="en-US"/>
        </w:rPr>
        <w:t>he students who cheat, and the U</w:t>
      </w:r>
      <w:r w:rsidRPr="00AB7FAD">
        <w:rPr>
          <w:lang w:val="en-US"/>
        </w:rPr>
        <w:t xml:space="preserve">niversity staff who collude with students, or prey upon their weakness. The Universities in those circumstances not only graduate international students who ought not to be graduated but also lower the standards for domestic students and thereby devalue the domestic students’ qualifications. </w:t>
      </w:r>
    </w:p>
    <w:p w:rsidR="008434D0" w:rsidRDefault="008434D0" w:rsidP="008434D0">
      <w:pPr>
        <w:spacing w:line="480" w:lineRule="auto"/>
        <w:rPr>
          <w:lang w:val="en-US"/>
        </w:rPr>
      </w:pPr>
      <w:r w:rsidRPr="00AB7FAD">
        <w:rPr>
          <w:lang w:val="en-US"/>
        </w:rPr>
        <w:t>While there is undoubtedly</w:t>
      </w:r>
      <w:r w:rsidR="00192260">
        <w:rPr>
          <w:lang w:val="en-US"/>
        </w:rPr>
        <w:t xml:space="preserve"> a structural problem with how U</w:t>
      </w:r>
      <w:r w:rsidRPr="00AB7FAD">
        <w:rPr>
          <w:lang w:val="en-US"/>
        </w:rPr>
        <w:t>niversities engage in the international student market, it is not lik</w:t>
      </w:r>
      <w:r w:rsidR="00192260">
        <w:rPr>
          <w:lang w:val="en-US"/>
        </w:rPr>
        <w:t>ely or practical to expect the U</w:t>
      </w:r>
      <w:r w:rsidRPr="00AB7FAD">
        <w:rPr>
          <w:lang w:val="en-US"/>
        </w:rPr>
        <w:t xml:space="preserve">niversities to abandon this lucrative source of funding, or that they will reduce the number of enrollments to help alleviate the pressures upon them. </w:t>
      </w:r>
      <w:r w:rsidRPr="0033571D">
        <w:rPr>
          <w:color w:val="FF0000"/>
          <w:lang w:val="en-US"/>
        </w:rPr>
        <w:t>This trade is now embedded</w:t>
      </w:r>
      <w:r w:rsidR="00192260">
        <w:rPr>
          <w:color w:val="FF0000"/>
          <w:lang w:val="en-US"/>
        </w:rPr>
        <w:t xml:space="preserve"> into the makeup of the global </w:t>
      </w:r>
      <w:r w:rsidR="00DA1809">
        <w:rPr>
          <w:color w:val="FF0000"/>
          <w:lang w:val="en-US"/>
        </w:rPr>
        <w:t>international student market</w:t>
      </w:r>
      <w:r w:rsidRPr="0033571D">
        <w:rPr>
          <w:color w:val="FF0000"/>
          <w:lang w:val="en-US"/>
        </w:rPr>
        <w:t xml:space="preserve">. </w:t>
      </w:r>
      <w:r w:rsidRPr="00AB7FAD">
        <w:rPr>
          <w:lang w:val="en-US"/>
        </w:rPr>
        <w:t xml:space="preserve">Thus, it is in the Universities best interests that the international student market is managed carefully, appropriately and ethically. To fail to manage the risks inherent in the international student market is to invite the eventual collapse of </w:t>
      </w:r>
      <w:r w:rsidRPr="00AB7FAD">
        <w:rPr>
          <w:lang w:val="en-US"/>
        </w:rPr>
        <w:lastRenderedPageBreak/>
        <w:t>that market, a</w:t>
      </w:r>
      <w:r w:rsidR="00192260">
        <w:rPr>
          <w:lang w:val="en-US"/>
        </w:rPr>
        <w:t>s well as the corrosion of the U</w:t>
      </w:r>
      <w:r w:rsidRPr="00AB7FAD">
        <w:rPr>
          <w:lang w:val="en-US"/>
        </w:rPr>
        <w:t xml:space="preserve">niversities’ place and prestige that makes them so attractive to these students in the first place.  </w:t>
      </w:r>
    </w:p>
    <w:p w:rsidR="00AF0B99" w:rsidRDefault="00AF0B99" w:rsidP="008434D0">
      <w:pPr>
        <w:spacing w:line="480" w:lineRule="auto"/>
        <w:rPr>
          <w:lang w:val="en-US"/>
        </w:rPr>
      </w:pPr>
      <w:r w:rsidRPr="00AB7FAD">
        <w:rPr>
          <w:lang w:val="en-US"/>
        </w:rPr>
        <w:t xml:space="preserve">There will always be a tension between the need for revenue and the need to maintain academic standards. However, it need not be the case that one </w:t>
      </w:r>
      <w:r w:rsidR="00CA4644">
        <w:rPr>
          <w:lang w:val="en-US"/>
        </w:rPr>
        <w:t>trumps</w:t>
      </w:r>
      <w:r w:rsidRPr="00AB7FAD">
        <w:rPr>
          <w:lang w:val="en-US"/>
        </w:rPr>
        <w:t xml:space="preserve"> the other. To bala</w:t>
      </w:r>
      <w:r w:rsidR="00192260">
        <w:rPr>
          <w:lang w:val="en-US"/>
        </w:rPr>
        <w:t>nce these competing demands, U</w:t>
      </w:r>
      <w:r w:rsidRPr="00AB7FAD">
        <w:rPr>
          <w:lang w:val="en-US"/>
        </w:rPr>
        <w:t xml:space="preserve">niversities must </w:t>
      </w:r>
      <w:r w:rsidR="003640E5" w:rsidRPr="00AB7FAD">
        <w:rPr>
          <w:lang w:val="en-US"/>
        </w:rPr>
        <w:t xml:space="preserve">carefully </w:t>
      </w:r>
      <w:r w:rsidRPr="00AB7FAD">
        <w:rPr>
          <w:lang w:val="en-US"/>
        </w:rPr>
        <w:t xml:space="preserve">manage the risks of the international student market, as well as the risks behind the more complicated and compromising sources of funding they seek. </w:t>
      </w:r>
    </w:p>
    <w:p w:rsidR="008C6FA7" w:rsidRPr="00D938DA" w:rsidRDefault="008C6FA7" w:rsidP="008434D0">
      <w:pPr>
        <w:spacing w:line="480" w:lineRule="auto"/>
        <w:rPr>
          <w:lang w:val="en-US"/>
        </w:rPr>
      </w:pPr>
      <w:r w:rsidRPr="00D938DA">
        <w:rPr>
          <w:lang w:val="en-US"/>
        </w:rPr>
        <w:t xml:space="preserve">Universities must </w:t>
      </w:r>
      <w:r w:rsidR="00C07D0A" w:rsidRPr="00D938DA">
        <w:rPr>
          <w:lang w:val="en-US"/>
        </w:rPr>
        <w:t>ensure that</w:t>
      </w:r>
      <w:r w:rsidRPr="00D938DA">
        <w:rPr>
          <w:lang w:val="en-US"/>
        </w:rPr>
        <w:t xml:space="preserve"> the gov</w:t>
      </w:r>
      <w:r w:rsidR="00C07D0A" w:rsidRPr="00D938DA">
        <w:rPr>
          <w:lang w:val="en-US"/>
        </w:rPr>
        <w:t>ernance of their organisations include</w:t>
      </w:r>
      <w:r w:rsidRPr="00D938DA">
        <w:rPr>
          <w:lang w:val="en-US"/>
        </w:rPr>
        <w:t>:</w:t>
      </w:r>
    </w:p>
    <w:p w:rsidR="00C07D0A" w:rsidRPr="00D938DA" w:rsidRDefault="00C07D0A" w:rsidP="007D1E36">
      <w:pPr>
        <w:pStyle w:val="ListParagraph"/>
        <w:numPr>
          <w:ilvl w:val="0"/>
          <w:numId w:val="14"/>
        </w:numPr>
        <w:spacing w:line="480" w:lineRule="auto"/>
        <w:rPr>
          <w:lang w:val="en-US"/>
        </w:rPr>
      </w:pPr>
      <w:r w:rsidRPr="00D938DA">
        <w:rPr>
          <w:lang w:val="en-US"/>
        </w:rPr>
        <w:t xml:space="preserve">Clear definitions of </w:t>
      </w:r>
      <w:r w:rsidR="008C6FA7" w:rsidRPr="00D938DA">
        <w:rPr>
          <w:lang w:val="en-US"/>
        </w:rPr>
        <w:t>the roles and responsibilities for each entity involved in governance.</w:t>
      </w:r>
      <w:r w:rsidR="008F79C9" w:rsidRPr="00D938DA">
        <w:rPr>
          <w:lang w:val="en-US"/>
        </w:rPr>
        <w:t xml:space="preserve"> </w:t>
      </w:r>
    </w:p>
    <w:p w:rsidR="008C6FA7" w:rsidRPr="00D938DA" w:rsidRDefault="008F79C9" w:rsidP="007D1E36">
      <w:pPr>
        <w:pStyle w:val="ListParagraph"/>
        <w:numPr>
          <w:ilvl w:val="0"/>
          <w:numId w:val="14"/>
        </w:numPr>
        <w:spacing w:line="480" w:lineRule="auto"/>
        <w:rPr>
          <w:lang w:val="en-US"/>
        </w:rPr>
      </w:pPr>
      <w:r w:rsidRPr="00D938DA">
        <w:rPr>
          <w:lang w:val="en-US"/>
        </w:rPr>
        <w:t>Separating the compliance</w:t>
      </w:r>
      <w:r w:rsidR="00496B3F" w:rsidRPr="00D938DA">
        <w:rPr>
          <w:lang w:val="en-US"/>
        </w:rPr>
        <w:t xml:space="preserve"> functions from the business development</w:t>
      </w:r>
      <w:r w:rsidRPr="00D938DA">
        <w:rPr>
          <w:lang w:val="en-US"/>
        </w:rPr>
        <w:t xml:space="preserve"> activities of the University.</w:t>
      </w:r>
      <w:r w:rsidR="008C6FA7" w:rsidRPr="00D938DA">
        <w:rPr>
          <w:lang w:val="en-US"/>
        </w:rPr>
        <w:t xml:space="preserve"> </w:t>
      </w:r>
    </w:p>
    <w:p w:rsidR="008C6FA7" w:rsidRPr="00D938DA" w:rsidRDefault="00002376" w:rsidP="007D1E36">
      <w:pPr>
        <w:pStyle w:val="ListParagraph"/>
        <w:numPr>
          <w:ilvl w:val="0"/>
          <w:numId w:val="14"/>
        </w:numPr>
        <w:spacing w:line="480" w:lineRule="auto"/>
        <w:rPr>
          <w:lang w:val="en-US"/>
        </w:rPr>
      </w:pPr>
      <w:r w:rsidRPr="00D938DA">
        <w:rPr>
          <w:lang w:val="en-US"/>
        </w:rPr>
        <w:t>Clear and regular communication of e</w:t>
      </w:r>
      <w:r w:rsidR="008C6FA7" w:rsidRPr="00D938DA">
        <w:rPr>
          <w:lang w:val="en-US"/>
        </w:rPr>
        <w:t>thical standards for all employees and contractors of the University</w:t>
      </w:r>
      <w:r w:rsidR="0031493F" w:rsidRPr="00D938DA">
        <w:rPr>
          <w:lang w:val="en-US"/>
        </w:rPr>
        <w:t>,</w:t>
      </w:r>
      <w:r w:rsidR="00926B89" w:rsidRPr="00D938DA">
        <w:rPr>
          <w:lang w:val="en-US"/>
        </w:rPr>
        <w:t xml:space="preserve"> as well as stipulations </w:t>
      </w:r>
      <w:r w:rsidRPr="00D938DA">
        <w:rPr>
          <w:lang w:val="en-US"/>
        </w:rPr>
        <w:t>to prevent or minimize unacceptable conduct</w:t>
      </w:r>
      <w:r w:rsidR="008C6FA7" w:rsidRPr="00D938DA">
        <w:rPr>
          <w:lang w:val="en-US"/>
        </w:rPr>
        <w:t xml:space="preserve">. </w:t>
      </w:r>
    </w:p>
    <w:p w:rsidR="008C6FA7" w:rsidRPr="00D938DA" w:rsidRDefault="008C6FA7" w:rsidP="007D1E36">
      <w:pPr>
        <w:pStyle w:val="ListParagraph"/>
        <w:numPr>
          <w:ilvl w:val="0"/>
          <w:numId w:val="14"/>
        </w:numPr>
        <w:spacing w:line="480" w:lineRule="auto"/>
        <w:rPr>
          <w:lang w:val="en-US"/>
        </w:rPr>
      </w:pPr>
      <w:r w:rsidRPr="00D938DA">
        <w:rPr>
          <w:lang w:val="en-US"/>
        </w:rPr>
        <w:t>Transparency in all processes</w:t>
      </w:r>
      <w:r w:rsidR="0031493F" w:rsidRPr="00D938DA">
        <w:rPr>
          <w:lang w:val="en-US"/>
        </w:rPr>
        <w:t>, including recruitment and admissions</w:t>
      </w:r>
      <w:r w:rsidR="007E6E9A" w:rsidRPr="00D938DA">
        <w:rPr>
          <w:lang w:val="en-US"/>
        </w:rPr>
        <w:t>,</w:t>
      </w:r>
      <w:r w:rsidR="0031493F" w:rsidRPr="00D938DA">
        <w:rPr>
          <w:lang w:val="en-US"/>
        </w:rPr>
        <w:t xml:space="preserve"> external sources of funding, and </w:t>
      </w:r>
      <w:r w:rsidR="00392966" w:rsidRPr="00D938DA">
        <w:rPr>
          <w:lang w:val="en-US"/>
        </w:rPr>
        <w:t xml:space="preserve">the disclosure of </w:t>
      </w:r>
      <w:r w:rsidR="0031493F" w:rsidRPr="00D938DA">
        <w:rPr>
          <w:lang w:val="en-US"/>
        </w:rPr>
        <w:t xml:space="preserve">conflicts of interest. </w:t>
      </w:r>
    </w:p>
    <w:p w:rsidR="00527915" w:rsidRPr="00D938DA" w:rsidRDefault="00527915" w:rsidP="007D1E36">
      <w:pPr>
        <w:pStyle w:val="ListParagraph"/>
        <w:numPr>
          <w:ilvl w:val="0"/>
          <w:numId w:val="14"/>
        </w:numPr>
        <w:spacing w:line="480" w:lineRule="auto"/>
        <w:rPr>
          <w:lang w:val="en-US"/>
        </w:rPr>
      </w:pPr>
      <w:r w:rsidRPr="00D938DA">
        <w:rPr>
          <w:lang w:val="en-US"/>
        </w:rPr>
        <w:t>Training in the responsible</w:t>
      </w:r>
      <w:r w:rsidR="00EB25C6">
        <w:rPr>
          <w:lang w:val="en-US"/>
        </w:rPr>
        <w:t xml:space="preserve"> and ethical</w:t>
      </w:r>
      <w:r w:rsidRPr="00D938DA">
        <w:rPr>
          <w:lang w:val="en-US"/>
        </w:rPr>
        <w:t xml:space="preserve"> conduct of research.</w:t>
      </w:r>
    </w:p>
    <w:p w:rsidR="0031493F" w:rsidRPr="00D938DA" w:rsidRDefault="0031493F" w:rsidP="007D1E36">
      <w:pPr>
        <w:pStyle w:val="ListParagraph"/>
        <w:numPr>
          <w:ilvl w:val="0"/>
          <w:numId w:val="14"/>
        </w:numPr>
        <w:spacing w:line="480" w:lineRule="auto"/>
        <w:rPr>
          <w:lang w:val="en-US"/>
        </w:rPr>
      </w:pPr>
      <w:r w:rsidRPr="00D938DA">
        <w:rPr>
          <w:lang w:val="en-US"/>
        </w:rPr>
        <w:t xml:space="preserve">Compliance </w:t>
      </w:r>
      <w:r w:rsidR="00527915" w:rsidRPr="00D938DA">
        <w:rPr>
          <w:lang w:val="en-US"/>
        </w:rPr>
        <w:t>and regular audit</w:t>
      </w:r>
      <w:r w:rsidR="00A7415C" w:rsidRPr="00D938DA">
        <w:rPr>
          <w:lang w:val="en-US"/>
        </w:rPr>
        <w:t>ing</w:t>
      </w:r>
      <w:r w:rsidR="00527915" w:rsidRPr="00D938DA">
        <w:rPr>
          <w:lang w:val="en-US"/>
        </w:rPr>
        <w:t xml:space="preserve"> of</w:t>
      </w:r>
      <w:r w:rsidRPr="00D938DA">
        <w:rPr>
          <w:lang w:val="en-US"/>
        </w:rPr>
        <w:t xml:space="preserve"> academic standards, marking policies and exam</w:t>
      </w:r>
      <w:r w:rsidR="00233048" w:rsidRPr="00D938DA">
        <w:rPr>
          <w:lang w:val="en-US"/>
        </w:rPr>
        <w:t>ination</w:t>
      </w:r>
      <w:r w:rsidRPr="00D938DA">
        <w:rPr>
          <w:lang w:val="en-US"/>
        </w:rPr>
        <w:t xml:space="preserve"> and assessment standards.</w:t>
      </w:r>
    </w:p>
    <w:p w:rsidR="00FA0A3D" w:rsidRPr="00D938DA" w:rsidRDefault="00FA0A3D" w:rsidP="007D1E36">
      <w:pPr>
        <w:pStyle w:val="ListParagraph"/>
        <w:numPr>
          <w:ilvl w:val="0"/>
          <w:numId w:val="14"/>
        </w:numPr>
        <w:spacing w:line="480" w:lineRule="auto"/>
        <w:rPr>
          <w:lang w:val="en-US"/>
        </w:rPr>
      </w:pPr>
      <w:r w:rsidRPr="00D938DA">
        <w:rPr>
          <w:lang w:val="en-US"/>
        </w:rPr>
        <w:t xml:space="preserve">Clear and unequivocal </w:t>
      </w:r>
      <w:r w:rsidR="0068109E" w:rsidRPr="00D938DA">
        <w:rPr>
          <w:lang w:val="en-US"/>
        </w:rPr>
        <w:t>direction</w:t>
      </w:r>
      <w:r w:rsidRPr="00D938DA">
        <w:rPr>
          <w:lang w:val="en-US"/>
        </w:rPr>
        <w:t xml:space="preserve"> </w:t>
      </w:r>
      <w:r w:rsidR="001E4811" w:rsidRPr="00D938DA">
        <w:rPr>
          <w:lang w:val="en-US"/>
        </w:rPr>
        <w:t>for</w:t>
      </w:r>
      <w:r w:rsidRPr="00D938DA">
        <w:rPr>
          <w:lang w:val="en-US"/>
        </w:rPr>
        <w:t xml:space="preserve"> the reporting obligations </w:t>
      </w:r>
      <w:r w:rsidR="001E4811" w:rsidRPr="00D938DA">
        <w:rPr>
          <w:lang w:val="en-US"/>
        </w:rPr>
        <w:t>that are imposed upon</w:t>
      </w:r>
      <w:r w:rsidRPr="00D938DA">
        <w:rPr>
          <w:lang w:val="en-US"/>
        </w:rPr>
        <w:t xml:space="preserve"> public officers in the University.</w:t>
      </w:r>
    </w:p>
    <w:p w:rsidR="007D7B34" w:rsidRDefault="008434D0" w:rsidP="008434D0">
      <w:pPr>
        <w:spacing w:line="480" w:lineRule="auto"/>
        <w:rPr>
          <w:color w:val="FF0000"/>
          <w:lang w:val="en-US"/>
        </w:rPr>
      </w:pPr>
      <w:r w:rsidRPr="00AB7FAD">
        <w:rPr>
          <w:lang w:val="en-US"/>
        </w:rPr>
        <w:t xml:space="preserve">Universities need to have appropriate practices, policies and procedures in place to ensure the integrity of their operations, the quality of the education they provide, and the wellbeing of the students they undertake to educate. </w:t>
      </w:r>
      <w:r w:rsidRPr="0080359B">
        <w:rPr>
          <w:color w:val="FF0000"/>
          <w:lang w:val="en-US"/>
        </w:rPr>
        <w:t>Adequate governance and oversight of recruitment and enrollment, compliance with academic standards</w:t>
      </w:r>
      <w:r w:rsidR="007D7B34">
        <w:rPr>
          <w:color w:val="FF0000"/>
          <w:lang w:val="en-US"/>
        </w:rPr>
        <w:t xml:space="preserve"> and research integrity</w:t>
      </w:r>
      <w:r w:rsidRPr="0080359B">
        <w:rPr>
          <w:color w:val="FF0000"/>
          <w:lang w:val="en-US"/>
        </w:rPr>
        <w:t xml:space="preserve">, and a workforce trained in the corruption and maladministration risks of their activities are vital. </w:t>
      </w:r>
    </w:p>
    <w:p w:rsidR="003D6609" w:rsidRPr="0080359B" w:rsidRDefault="003D6609" w:rsidP="003D6609">
      <w:pPr>
        <w:spacing w:line="480" w:lineRule="auto"/>
        <w:rPr>
          <w:color w:val="FF0000"/>
          <w:lang w:val="en-US"/>
        </w:rPr>
      </w:pPr>
      <w:r>
        <w:rPr>
          <w:color w:val="FF0000"/>
          <w:lang w:val="en-US"/>
        </w:rPr>
        <w:t xml:space="preserve">To conclude, it has been my experience that instances of corruption frequently expose underlying forms of maladministration that have made corrupt conduct possible. For Universities to </w:t>
      </w:r>
      <w:r w:rsidR="00144ECB">
        <w:rPr>
          <w:color w:val="FF0000"/>
          <w:lang w:val="en-US"/>
        </w:rPr>
        <w:t>prevent or minimise</w:t>
      </w:r>
      <w:r>
        <w:rPr>
          <w:color w:val="FF0000"/>
          <w:lang w:val="en-US"/>
        </w:rPr>
        <w:t xml:space="preserve"> </w:t>
      </w:r>
      <w:r>
        <w:rPr>
          <w:color w:val="FF0000"/>
          <w:lang w:val="en-US"/>
        </w:rPr>
        <w:lastRenderedPageBreak/>
        <w:t xml:space="preserve">corruption </w:t>
      </w:r>
      <w:r w:rsidR="00144ECB">
        <w:rPr>
          <w:color w:val="FF0000"/>
          <w:lang w:val="en-US"/>
        </w:rPr>
        <w:t>the Universities</w:t>
      </w:r>
      <w:r>
        <w:rPr>
          <w:color w:val="FF0000"/>
          <w:lang w:val="en-US"/>
        </w:rPr>
        <w:t xml:space="preserve"> must fir</w:t>
      </w:r>
      <w:r w:rsidR="00144ECB">
        <w:rPr>
          <w:color w:val="FF0000"/>
          <w:lang w:val="en-US"/>
        </w:rPr>
        <w:t>st ensure the integrity of the</w:t>
      </w:r>
      <w:r>
        <w:rPr>
          <w:color w:val="FF0000"/>
          <w:lang w:val="en-US"/>
        </w:rPr>
        <w:t xml:space="preserve"> increasingly complex and demanding </w:t>
      </w:r>
      <w:r w:rsidR="00F06260">
        <w:rPr>
          <w:color w:val="FF0000"/>
          <w:lang w:val="en-US"/>
        </w:rPr>
        <w:t>governance</w:t>
      </w:r>
      <w:r w:rsidR="00DB23C9">
        <w:rPr>
          <w:color w:val="FF0000"/>
          <w:lang w:val="en-US"/>
        </w:rPr>
        <w:t xml:space="preserve"> of their institutions. </w:t>
      </w:r>
    </w:p>
    <w:p w:rsidR="00A22E80" w:rsidRDefault="00A22E80" w:rsidP="008434D0">
      <w:pPr>
        <w:spacing w:line="480" w:lineRule="auto"/>
        <w:rPr>
          <w:lang w:val="en-US"/>
        </w:rPr>
      </w:pPr>
    </w:p>
    <w:sectPr w:rsidR="00A22E80" w:rsidSect="0079727D">
      <w:headerReference w:type="even" r:id="rId8"/>
      <w:footerReference w:type="even" r:id="rId9"/>
      <w:footerReference w:type="default" r:id="rId10"/>
      <w:headerReference w:type="first" r:id="rId11"/>
      <w:footerReference w:type="first" r:id="rId12"/>
      <w:type w:val="continuous"/>
      <w:pgSz w:w="11900" w:h="16840"/>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4D4A" w:rsidRDefault="00174D4A" w:rsidP="00BB530E">
      <w:r>
        <w:separator/>
      </w:r>
    </w:p>
  </w:endnote>
  <w:endnote w:type="continuationSeparator" w:id="0">
    <w:p w:rsidR="00174D4A" w:rsidRDefault="00174D4A" w:rsidP="00BB5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w Cen MT">
    <w:altName w:val="Lucida Sans Unicode"/>
    <w:charset w:val="00"/>
    <w:family w:val="auto"/>
    <w:pitch w:val="variable"/>
    <w:sig w:usb0="00000003" w:usb1="00000000" w:usb2="00000000" w:usb3="00000000" w:csb0="00000001" w:csb1="00000000"/>
  </w:font>
  <w:font w:name="Source Sans Pro">
    <w:charset w:val="00"/>
    <w:family w:val="auto"/>
    <w:pitch w:val="variable"/>
    <w:sig w:usb0="20000007" w:usb1="00000001" w:usb2="00000000" w:usb3="00000000" w:csb0="00000193" w:csb1="00000000"/>
  </w:font>
  <w:font w:name="Proxima Nova Light">
    <w:altName w:val="Times New Roman"/>
    <w:charset w:val="00"/>
    <w:family w:val="auto"/>
    <w:pitch w:val="variable"/>
    <w:sig w:usb0="00000001" w:usb1="00000001" w:usb2="00000000" w:usb3="00000000" w:csb0="0000019F" w:csb1="00000000"/>
  </w:font>
  <w:font w:name="Lato Regular">
    <w:charset w:val="00"/>
    <w:family w:val="auto"/>
    <w:pitch w:val="variable"/>
    <w:sig w:usb0="A00000AF" w:usb1="5000604B" w:usb2="00000000" w:usb3="00000000" w:csb0="00000093" w:csb1="00000000"/>
  </w:font>
  <w:font w:name="Lucida Grande">
    <w:altName w:val="Times New Roman"/>
    <w:charset w:val="00"/>
    <w:family w:val="auto"/>
    <w:pitch w:val="variable"/>
    <w:sig w:usb0="E1000AEF" w:usb1="5000A1FF" w:usb2="00000000" w:usb3="00000000" w:csb0="000001BF" w:csb1="00000000"/>
  </w:font>
  <w:font w:name="MS Mincho">
    <w:altName w:val="ＭＳ 明朝"/>
    <w:panose1 w:val="02020609040205080304"/>
    <w:charset w:val="4E"/>
    <w:family w:val="auto"/>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646" w:rsidRDefault="004D4646" w:rsidP="00BB530E">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rsidR="004D4646" w:rsidRDefault="00174D4A" w:rsidP="00BB530E">
    <w:pPr>
      <w:pStyle w:val="Footer"/>
    </w:pPr>
    <w:sdt>
      <w:sdtPr>
        <w:id w:val="498472175"/>
        <w:temporary/>
        <w:showingPlcHdr/>
      </w:sdtPr>
      <w:sdtEndPr/>
      <w:sdtContent>
        <w:r w:rsidR="004D4646">
          <w:t>[Type text]</w:t>
        </w:r>
      </w:sdtContent>
    </w:sdt>
    <w:r w:rsidR="004D4646">
      <w:ptab w:relativeTo="margin" w:alignment="center" w:leader="none"/>
    </w:r>
    <w:sdt>
      <w:sdtPr>
        <w:id w:val="1665820784"/>
        <w:temporary/>
        <w:showingPlcHdr/>
      </w:sdtPr>
      <w:sdtEndPr/>
      <w:sdtContent>
        <w:r w:rsidR="004D4646">
          <w:t>[Type text]</w:t>
        </w:r>
      </w:sdtContent>
    </w:sdt>
    <w:r w:rsidR="004D4646">
      <w:ptab w:relativeTo="margin" w:alignment="right" w:leader="none"/>
    </w:r>
    <w:sdt>
      <w:sdtPr>
        <w:id w:val="-121393951"/>
        <w:temporary/>
        <w:showingPlcHdr/>
      </w:sdtPr>
      <w:sdtEndPr/>
      <w:sdtContent>
        <w:r w:rsidR="004D4646">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D75" w:rsidRPr="000351C9" w:rsidRDefault="007E6D75" w:rsidP="007E6D75">
    <w:pPr>
      <w:pStyle w:val="Heading5"/>
      <w:jc w:val="right"/>
      <w:rPr>
        <w:rFonts w:asciiTheme="majorHAnsi" w:hAnsiTheme="majorHAnsi" w:cstheme="majorHAnsi"/>
        <w:sz w:val="18"/>
      </w:rPr>
    </w:pPr>
    <w:r w:rsidRPr="000351C9">
      <w:rPr>
        <w:rFonts w:asciiTheme="majorHAnsi" w:hAnsiTheme="majorHAnsi" w:cstheme="majorHAnsi"/>
        <w:sz w:val="18"/>
      </w:rPr>
      <w:t xml:space="preserve">PAGE </w:t>
    </w:r>
    <w:r w:rsidRPr="000351C9">
      <w:rPr>
        <w:rFonts w:asciiTheme="majorHAnsi" w:hAnsiTheme="majorHAnsi" w:cstheme="majorHAnsi"/>
        <w:sz w:val="18"/>
      </w:rPr>
      <w:fldChar w:fldCharType="begin"/>
    </w:r>
    <w:r w:rsidRPr="000351C9">
      <w:rPr>
        <w:rFonts w:asciiTheme="majorHAnsi" w:hAnsiTheme="majorHAnsi" w:cstheme="majorHAnsi"/>
        <w:sz w:val="18"/>
      </w:rPr>
      <w:instrText xml:space="preserve"> PAGE </w:instrText>
    </w:r>
    <w:r w:rsidRPr="000351C9">
      <w:rPr>
        <w:rFonts w:asciiTheme="majorHAnsi" w:hAnsiTheme="majorHAnsi" w:cstheme="majorHAnsi"/>
        <w:sz w:val="18"/>
      </w:rPr>
      <w:fldChar w:fldCharType="separate"/>
    </w:r>
    <w:r w:rsidR="001C2FFF">
      <w:rPr>
        <w:rFonts w:asciiTheme="majorHAnsi" w:hAnsiTheme="majorHAnsi" w:cstheme="majorHAnsi"/>
        <w:noProof/>
        <w:sz w:val="18"/>
      </w:rPr>
      <w:t>3</w:t>
    </w:r>
    <w:r w:rsidRPr="000351C9">
      <w:rPr>
        <w:rFonts w:asciiTheme="majorHAnsi" w:hAnsiTheme="majorHAnsi" w:cstheme="majorHAnsi"/>
        <w:sz w:val="18"/>
      </w:rPr>
      <w:fldChar w:fldCharType="end"/>
    </w:r>
    <w:r w:rsidRPr="000351C9">
      <w:rPr>
        <w:rFonts w:asciiTheme="majorHAnsi" w:hAnsiTheme="majorHAnsi" w:cstheme="majorHAnsi"/>
        <w:sz w:val="18"/>
      </w:rPr>
      <w:t xml:space="preserve"> of </w:t>
    </w:r>
    <w:r w:rsidRPr="000351C9">
      <w:rPr>
        <w:rFonts w:asciiTheme="majorHAnsi" w:hAnsiTheme="majorHAnsi" w:cstheme="majorHAnsi"/>
        <w:sz w:val="18"/>
      </w:rPr>
      <w:fldChar w:fldCharType="begin"/>
    </w:r>
    <w:r w:rsidRPr="000351C9">
      <w:rPr>
        <w:rFonts w:asciiTheme="majorHAnsi" w:hAnsiTheme="majorHAnsi" w:cstheme="majorHAnsi"/>
        <w:sz w:val="18"/>
      </w:rPr>
      <w:instrText xml:space="preserve"> NUMPAGES </w:instrText>
    </w:r>
    <w:r w:rsidRPr="000351C9">
      <w:rPr>
        <w:rFonts w:asciiTheme="majorHAnsi" w:hAnsiTheme="majorHAnsi" w:cstheme="majorHAnsi"/>
        <w:sz w:val="18"/>
      </w:rPr>
      <w:fldChar w:fldCharType="separate"/>
    </w:r>
    <w:r w:rsidR="001C2FFF">
      <w:rPr>
        <w:rFonts w:asciiTheme="majorHAnsi" w:hAnsiTheme="majorHAnsi" w:cstheme="majorHAnsi"/>
        <w:noProof/>
        <w:sz w:val="18"/>
      </w:rPr>
      <w:t>14</w:t>
    </w:r>
    <w:r w:rsidRPr="000351C9">
      <w:rPr>
        <w:rFonts w:asciiTheme="majorHAnsi" w:hAnsiTheme="majorHAnsi" w:cstheme="majorHAnsi"/>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D75" w:rsidRPr="000351C9" w:rsidRDefault="007E6D75" w:rsidP="007E6D75">
    <w:pPr>
      <w:pStyle w:val="Heading5"/>
      <w:jc w:val="right"/>
      <w:rPr>
        <w:rFonts w:asciiTheme="majorHAnsi" w:hAnsiTheme="majorHAnsi" w:cstheme="majorHAnsi"/>
        <w:sz w:val="18"/>
      </w:rPr>
    </w:pPr>
    <w:r w:rsidRPr="000351C9">
      <w:rPr>
        <w:rFonts w:asciiTheme="majorHAnsi" w:hAnsiTheme="majorHAnsi" w:cstheme="majorHAnsi"/>
        <w:sz w:val="18"/>
      </w:rPr>
      <w:t xml:space="preserve">PAGE </w:t>
    </w:r>
    <w:r w:rsidRPr="000351C9">
      <w:rPr>
        <w:rFonts w:asciiTheme="majorHAnsi" w:hAnsiTheme="majorHAnsi" w:cstheme="majorHAnsi"/>
        <w:sz w:val="18"/>
      </w:rPr>
      <w:fldChar w:fldCharType="begin"/>
    </w:r>
    <w:r w:rsidRPr="000351C9">
      <w:rPr>
        <w:rFonts w:asciiTheme="majorHAnsi" w:hAnsiTheme="majorHAnsi" w:cstheme="majorHAnsi"/>
        <w:sz w:val="18"/>
      </w:rPr>
      <w:instrText xml:space="preserve"> PAGE </w:instrText>
    </w:r>
    <w:r w:rsidRPr="000351C9">
      <w:rPr>
        <w:rFonts w:asciiTheme="majorHAnsi" w:hAnsiTheme="majorHAnsi" w:cstheme="majorHAnsi"/>
        <w:sz w:val="18"/>
      </w:rPr>
      <w:fldChar w:fldCharType="separate"/>
    </w:r>
    <w:r w:rsidR="001C2FFF">
      <w:rPr>
        <w:rFonts w:asciiTheme="majorHAnsi" w:hAnsiTheme="majorHAnsi" w:cstheme="majorHAnsi"/>
        <w:noProof/>
        <w:sz w:val="18"/>
      </w:rPr>
      <w:t>1</w:t>
    </w:r>
    <w:r w:rsidRPr="000351C9">
      <w:rPr>
        <w:rFonts w:asciiTheme="majorHAnsi" w:hAnsiTheme="majorHAnsi" w:cstheme="majorHAnsi"/>
        <w:sz w:val="18"/>
      </w:rPr>
      <w:fldChar w:fldCharType="end"/>
    </w:r>
    <w:r w:rsidRPr="000351C9">
      <w:rPr>
        <w:rFonts w:asciiTheme="majorHAnsi" w:hAnsiTheme="majorHAnsi" w:cstheme="majorHAnsi"/>
        <w:sz w:val="18"/>
      </w:rPr>
      <w:t xml:space="preserve"> of </w:t>
    </w:r>
    <w:r w:rsidRPr="000351C9">
      <w:rPr>
        <w:rFonts w:asciiTheme="majorHAnsi" w:hAnsiTheme="majorHAnsi" w:cstheme="majorHAnsi"/>
        <w:sz w:val="18"/>
      </w:rPr>
      <w:fldChar w:fldCharType="begin"/>
    </w:r>
    <w:r w:rsidRPr="000351C9">
      <w:rPr>
        <w:rFonts w:asciiTheme="majorHAnsi" w:hAnsiTheme="majorHAnsi" w:cstheme="majorHAnsi"/>
        <w:sz w:val="18"/>
      </w:rPr>
      <w:instrText xml:space="preserve"> NUMPAGES </w:instrText>
    </w:r>
    <w:r w:rsidRPr="000351C9">
      <w:rPr>
        <w:rFonts w:asciiTheme="majorHAnsi" w:hAnsiTheme="majorHAnsi" w:cstheme="majorHAnsi"/>
        <w:sz w:val="18"/>
      </w:rPr>
      <w:fldChar w:fldCharType="separate"/>
    </w:r>
    <w:r w:rsidR="001C2FFF">
      <w:rPr>
        <w:rFonts w:asciiTheme="majorHAnsi" w:hAnsiTheme="majorHAnsi" w:cstheme="majorHAnsi"/>
        <w:noProof/>
        <w:sz w:val="18"/>
      </w:rPr>
      <w:t>14</w:t>
    </w:r>
    <w:r w:rsidRPr="000351C9">
      <w:rPr>
        <w:rFonts w:asciiTheme="majorHAnsi" w:hAnsiTheme="majorHAnsi" w:cstheme="majorHAnsi"/>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4D4A" w:rsidRDefault="00174D4A" w:rsidP="00BB530E">
      <w:r>
        <w:separator/>
      </w:r>
    </w:p>
  </w:footnote>
  <w:footnote w:type="continuationSeparator" w:id="0">
    <w:p w:rsidR="00174D4A" w:rsidRDefault="00174D4A" w:rsidP="00BB530E">
      <w:r>
        <w:continuationSeparator/>
      </w:r>
    </w:p>
  </w:footnote>
  <w:footnote w:id="1">
    <w:p w:rsidR="00025BF9" w:rsidRPr="00025BF9" w:rsidRDefault="00025BF9">
      <w:pPr>
        <w:pStyle w:val="FootnoteText"/>
        <w:rPr>
          <w:lang w:val="en-US"/>
        </w:rPr>
      </w:pPr>
      <w:r>
        <w:rPr>
          <w:rStyle w:val="FootnoteReference"/>
        </w:rPr>
        <w:footnoteRef/>
      </w:r>
      <w:r>
        <w:t xml:space="preserve"> David Robinson, ‘Corrupting research integrity: corporate funding and academic independence’, in </w:t>
      </w:r>
      <w:r>
        <w:rPr>
          <w:i/>
        </w:rPr>
        <w:t xml:space="preserve">Global Corruption Report: Education, </w:t>
      </w:r>
      <w:r>
        <w:t xml:space="preserve"> Transparency International, (</w:t>
      </w:r>
      <w:r>
        <w:rPr>
          <w:lang w:val="en-US"/>
        </w:rPr>
        <w:t>Routledge, Oxon, 2013), pp. 202-210</w:t>
      </w:r>
      <w:r w:rsidR="00071212">
        <w:rPr>
          <w:lang w:val="en-US"/>
        </w:rPr>
        <w:t>.</w:t>
      </w:r>
    </w:p>
  </w:footnote>
  <w:footnote w:id="2">
    <w:p w:rsidR="0044641F" w:rsidRPr="0044641F" w:rsidRDefault="0044641F">
      <w:pPr>
        <w:pStyle w:val="FootnoteText"/>
        <w:rPr>
          <w:lang w:val="en-US"/>
        </w:rPr>
      </w:pPr>
      <w:r>
        <w:rPr>
          <w:rStyle w:val="FootnoteReference"/>
        </w:rPr>
        <w:footnoteRef/>
      </w:r>
      <w:r>
        <w:t xml:space="preserve"> </w:t>
      </w:r>
      <w:r>
        <w:rPr>
          <w:lang w:val="en-US"/>
        </w:rPr>
        <w:t xml:space="preserve">NSW Independent Commission Against Corruption, </w:t>
      </w:r>
      <w:r>
        <w:rPr>
          <w:i/>
          <w:lang w:val="en-US"/>
        </w:rPr>
        <w:t xml:space="preserve">Learning the Hard Way: Managing Corruption Risks Associated with International Students at Universities in NSW, </w:t>
      </w:r>
      <w:r>
        <w:rPr>
          <w:lang w:val="en-US"/>
        </w:rPr>
        <w:t xml:space="preserve">April 2015, </w:t>
      </w:r>
      <w:r>
        <w:t xml:space="preserve">ISBN: 978-1-921688-61-4. </w:t>
      </w:r>
    </w:p>
  </w:footnote>
  <w:footnote w:id="3">
    <w:p w:rsidR="00C418D0" w:rsidRPr="00C418D0" w:rsidRDefault="00C418D0">
      <w:pPr>
        <w:pStyle w:val="FootnoteText"/>
        <w:rPr>
          <w:lang w:val="en-US"/>
        </w:rPr>
      </w:pPr>
      <w:r>
        <w:rPr>
          <w:rStyle w:val="FootnoteReference"/>
        </w:rPr>
        <w:footnoteRef/>
      </w:r>
      <w:r>
        <w:t xml:space="preserve"> Ibid, p. 4.</w:t>
      </w:r>
    </w:p>
  </w:footnote>
  <w:footnote w:id="4">
    <w:p w:rsidR="00B15D4C" w:rsidRPr="00C53BF8" w:rsidRDefault="00B15D4C" w:rsidP="00B15D4C">
      <w:pPr>
        <w:pStyle w:val="FootnoteText"/>
        <w:rPr>
          <w:lang w:val="en-US"/>
        </w:rPr>
      </w:pPr>
      <w:r>
        <w:rPr>
          <w:rStyle w:val="FootnoteReference"/>
        </w:rPr>
        <w:footnoteRef/>
      </w:r>
      <w:r>
        <w:t xml:space="preserve"> </w:t>
      </w:r>
      <w:r w:rsidRPr="00C53BF8">
        <w:rPr>
          <w:i/>
          <w:lang w:val="en-US"/>
        </w:rPr>
        <w:t>Four Corners ABC</w:t>
      </w:r>
      <w:r>
        <w:rPr>
          <w:lang w:val="en-US"/>
        </w:rPr>
        <w:t xml:space="preserve">, Linton Besser, ‘Degrees of Deception’, 20 April 2015. See, </w:t>
      </w:r>
      <w:hyperlink r:id="rId1" w:history="1">
        <w:r w:rsidRPr="009516C4">
          <w:rPr>
            <w:rStyle w:val="Hyperlink"/>
            <w:lang w:val="en-US"/>
          </w:rPr>
          <w:t>http://www.abc.net.au/4corners/degrees-of-deception-promo/6398568</w:t>
        </w:r>
      </w:hyperlink>
      <w:r>
        <w:rPr>
          <w:lang w:val="en-US"/>
        </w:rPr>
        <w:t xml:space="preserve">  </w:t>
      </w:r>
    </w:p>
  </w:footnote>
  <w:footnote w:id="5">
    <w:p w:rsidR="00E244C9" w:rsidRPr="00E244C9" w:rsidRDefault="00E244C9">
      <w:pPr>
        <w:pStyle w:val="FootnoteText"/>
        <w:rPr>
          <w:lang w:val="en-US"/>
        </w:rPr>
      </w:pPr>
      <w:r>
        <w:rPr>
          <w:rStyle w:val="FootnoteReference"/>
        </w:rPr>
        <w:footnoteRef/>
      </w:r>
      <w:r>
        <w:t xml:space="preserve"> </w:t>
      </w:r>
      <w:r w:rsidRPr="00C53BF8">
        <w:rPr>
          <w:i/>
          <w:lang w:val="en-US"/>
        </w:rPr>
        <w:t>Four Corners ABC</w:t>
      </w:r>
      <w:r w:rsidR="00942EDA">
        <w:rPr>
          <w:i/>
          <w:lang w:val="en-US"/>
        </w:rPr>
        <w:t>,</w:t>
      </w:r>
      <w:r>
        <w:rPr>
          <w:i/>
          <w:lang w:val="en-US"/>
        </w:rPr>
        <w:t xml:space="preserve"> </w:t>
      </w:r>
      <w:r>
        <w:rPr>
          <w:lang w:val="en-US"/>
        </w:rPr>
        <w:t xml:space="preserve">‘Degrees of Deception’ and NSW ICAC, </w:t>
      </w:r>
      <w:r w:rsidRPr="00E244C9">
        <w:rPr>
          <w:i/>
          <w:lang w:val="en-US"/>
        </w:rPr>
        <w:t>Learning the Hard Way</w:t>
      </w:r>
      <w:r>
        <w:rPr>
          <w:lang w:val="en-US"/>
        </w:rPr>
        <w:t>. See especially Chapter 3 ‘Controlling agents: the dangers of intermediaries’, pp. 19-24.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646" w:rsidRDefault="00174D4A" w:rsidP="00BB530E">
    <w:pPr>
      <w:pStyle w:val="Header"/>
    </w:pPr>
    <w:sdt>
      <w:sdtPr>
        <w:id w:val="-2146346675"/>
        <w:temporary/>
        <w:showingPlcHdr/>
      </w:sdtPr>
      <w:sdtEndPr/>
      <w:sdtContent>
        <w:r w:rsidR="004D4646">
          <w:t>[Type text]</w:t>
        </w:r>
      </w:sdtContent>
    </w:sdt>
    <w:r w:rsidR="004D4646">
      <w:ptab w:relativeTo="margin" w:alignment="center" w:leader="none"/>
    </w:r>
    <w:sdt>
      <w:sdtPr>
        <w:id w:val="609936488"/>
        <w:temporary/>
        <w:showingPlcHdr/>
      </w:sdtPr>
      <w:sdtEndPr/>
      <w:sdtContent>
        <w:r w:rsidR="004D4646">
          <w:t>[Type text]</w:t>
        </w:r>
      </w:sdtContent>
    </w:sdt>
    <w:r w:rsidR="004D4646">
      <w:ptab w:relativeTo="margin" w:alignment="right" w:leader="none"/>
    </w:r>
    <w:sdt>
      <w:sdtPr>
        <w:id w:val="-952400624"/>
        <w:temporary/>
        <w:showingPlcHdr/>
      </w:sdtPr>
      <w:sdtEndPr/>
      <w:sdtContent>
        <w:r w:rsidR="004D4646">
          <w:t>[Type text]</w:t>
        </w:r>
      </w:sdtContent>
    </w:sdt>
  </w:p>
  <w:p w:rsidR="004D4646" w:rsidRDefault="004D4646" w:rsidP="00BB53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8EA" w:rsidRPr="000351C9" w:rsidRDefault="000351C9" w:rsidP="007E6D75">
    <w:pPr>
      <w:pStyle w:val="Heading5"/>
      <w:rPr>
        <w:rFonts w:asciiTheme="majorHAnsi" w:hAnsiTheme="majorHAnsi" w:cstheme="majorHAnsi"/>
        <w:sz w:val="18"/>
      </w:rPr>
    </w:pPr>
    <w:r w:rsidRPr="000351C9">
      <w:rPr>
        <w:rFonts w:asciiTheme="majorHAnsi" w:hAnsiTheme="majorHAnsi" w:cstheme="majorHAnsi"/>
        <w:noProof/>
        <w:sz w:val="18"/>
        <w:lang w:eastAsia="en-AU"/>
      </w:rPr>
      <w:drawing>
        <wp:anchor distT="0" distB="0" distL="114300" distR="114300" simplePos="0" relativeHeight="251659264" behindDoc="0" locked="0" layoutInCell="1" allowOverlap="1" wp14:anchorId="501E14C5" wp14:editId="2D0FA714">
          <wp:simplePos x="0" y="0"/>
          <wp:positionH relativeFrom="column">
            <wp:posOffset>4354195</wp:posOffset>
          </wp:positionH>
          <wp:positionV relativeFrom="paragraph">
            <wp:posOffset>10795</wp:posOffset>
          </wp:positionV>
          <wp:extent cx="1859454" cy="68834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CAC v2_mono.png"/>
                  <pic:cNvPicPr/>
                </pic:nvPicPr>
                <pic:blipFill>
                  <a:blip r:embed="rId1">
                    <a:extLst>
                      <a:ext uri="{28A0092B-C50C-407E-A947-70E740481C1C}">
                        <a14:useLocalDpi xmlns:a14="http://schemas.microsoft.com/office/drawing/2010/main" val="0"/>
                      </a:ext>
                    </a:extLst>
                  </a:blip>
                  <a:stretch>
                    <a:fillRect/>
                  </a:stretch>
                </pic:blipFill>
                <pic:spPr>
                  <a:xfrm>
                    <a:off x="0" y="0"/>
                    <a:ext cx="1859454" cy="688340"/>
                  </a:xfrm>
                  <a:prstGeom prst="rect">
                    <a:avLst/>
                  </a:prstGeom>
                </pic:spPr>
              </pic:pic>
            </a:graphicData>
          </a:graphic>
          <wp14:sizeRelH relativeFrom="page">
            <wp14:pctWidth>0</wp14:pctWidth>
          </wp14:sizeRelH>
          <wp14:sizeRelV relativeFrom="page">
            <wp14:pctHeight>0</wp14:pctHeight>
          </wp14:sizeRelV>
        </wp:anchor>
      </w:drawing>
    </w:r>
    <w:r w:rsidR="007E6D75" w:rsidRPr="000351C9">
      <w:rPr>
        <w:rFonts w:asciiTheme="majorHAnsi" w:hAnsiTheme="majorHAnsi" w:cstheme="majorHAnsi"/>
        <w:sz w:val="18"/>
      </w:rPr>
      <w:t xml:space="preserve">Reference number: </w:t>
    </w:r>
    <w:r w:rsidR="000E467D" w:rsidRPr="000351C9">
      <w:rPr>
        <w:rFonts w:asciiTheme="majorHAnsi" w:hAnsiTheme="majorHAnsi" w:cstheme="majorHAnsi"/>
        <w:sz w:val="18"/>
      </w:rPr>
      <w:fldChar w:fldCharType="begin"/>
    </w:r>
    <w:r w:rsidR="000E467D" w:rsidRPr="000351C9">
      <w:rPr>
        <w:rFonts w:asciiTheme="majorHAnsi" w:hAnsiTheme="majorHAnsi" w:cstheme="majorHAnsi"/>
        <w:sz w:val="18"/>
      </w:rPr>
      <w:instrText xml:space="preserve"> DOCPROPERTY  Objective-Id  \* MERGEFORMAT </w:instrText>
    </w:r>
    <w:r w:rsidR="000E467D" w:rsidRPr="000351C9">
      <w:rPr>
        <w:rFonts w:asciiTheme="majorHAnsi" w:hAnsiTheme="majorHAnsi" w:cstheme="majorHAnsi"/>
        <w:sz w:val="18"/>
      </w:rPr>
      <w:fldChar w:fldCharType="separate"/>
    </w:r>
    <w:r w:rsidR="001C2FFF">
      <w:rPr>
        <w:rFonts w:asciiTheme="majorHAnsi" w:hAnsiTheme="majorHAnsi" w:cstheme="majorHAnsi"/>
        <w:sz w:val="18"/>
      </w:rPr>
      <w:t>A394074</w:t>
    </w:r>
    <w:r w:rsidR="000E467D" w:rsidRPr="000351C9">
      <w:rPr>
        <w:rFonts w:asciiTheme="majorHAnsi" w:hAnsiTheme="majorHAnsi" w:cstheme="majorHAnsi"/>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31C82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2D463E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1A68AA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0AE363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6A2A567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AF08710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2D273F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B600C2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B8A3E2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C3C8631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E1A18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3C7566"/>
    <w:multiLevelType w:val="hybridMultilevel"/>
    <w:tmpl w:val="751643AE"/>
    <w:lvl w:ilvl="0" w:tplc="14C092B4">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F9234D4"/>
    <w:multiLevelType w:val="hybridMultilevel"/>
    <w:tmpl w:val="A9DE53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41A6D7E"/>
    <w:multiLevelType w:val="hybridMultilevel"/>
    <w:tmpl w:val="7E9E09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5"/>
  </w:num>
  <w:num w:numId="8">
    <w:abstractNumId w:val="6"/>
  </w:num>
  <w:num w:numId="9">
    <w:abstractNumId w:val="7"/>
  </w:num>
  <w:num w:numId="10">
    <w:abstractNumId w:val="8"/>
  </w:num>
  <w:num w:numId="11">
    <w:abstractNumId w:val="10"/>
  </w:num>
  <w:num w:numId="12">
    <w:abstractNumId w:val="12"/>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activeWritingStyle w:appName="MSWord" w:lang="en-US" w:vendorID="64" w:dllVersion="131078" w:nlCheck="1" w:checkStyle="0"/>
  <w:activeWritingStyle w:appName="MSWord" w:lang="en-AU" w:vendorID="64" w:dllVersion="131078" w:nlCheck="1" w:checkStyle="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15F"/>
    <w:rsid w:val="00002376"/>
    <w:rsid w:val="000109BF"/>
    <w:rsid w:val="00013EDA"/>
    <w:rsid w:val="00016920"/>
    <w:rsid w:val="00025BF9"/>
    <w:rsid w:val="00030487"/>
    <w:rsid w:val="00030AAD"/>
    <w:rsid w:val="00031877"/>
    <w:rsid w:val="000351C9"/>
    <w:rsid w:val="0003696C"/>
    <w:rsid w:val="000527C5"/>
    <w:rsid w:val="00063B76"/>
    <w:rsid w:val="00071212"/>
    <w:rsid w:val="00072978"/>
    <w:rsid w:val="00073B33"/>
    <w:rsid w:val="00081E2A"/>
    <w:rsid w:val="00085972"/>
    <w:rsid w:val="0009769B"/>
    <w:rsid w:val="000A2FDA"/>
    <w:rsid w:val="000A608F"/>
    <w:rsid w:val="000A7E84"/>
    <w:rsid w:val="000C339A"/>
    <w:rsid w:val="000D4DA0"/>
    <w:rsid w:val="000D4E07"/>
    <w:rsid w:val="000D6757"/>
    <w:rsid w:val="000E245D"/>
    <w:rsid w:val="000E467D"/>
    <w:rsid w:val="000F20F2"/>
    <w:rsid w:val="000F54DA"/>
    <w:rsid w:val="00102648"/>
    <w:rsid w:val="001053D7"/>
    <w:rsid w:val="00105BA1"/>
    <w:rsid w:val="0010710E"/>
    <w:rsid w:val="001104FA"/>
    <w:rsid w:val="00114F1E"/>
    <w:rsid w:val="00116BD0"/>
    <w:rsid w:val="001302B6"/>
    <w:rsid w:val="00136179"/>
    <w:rsid w:val="00142B4A"/>
    <w:rsid w:val="0014335B"/>
    <w:rsid w:val="00144ECB"/>
    <w:rsid w:val="00145873"/>
    <w:rsid w:val="00157D5D"/>
    <w:rsid w:val="00157EA3"/>
    <w:rsid w:val="00164D2E"/>
    <w:rsid w:val="00167CBE"/>
    <w:rsid w:val="00174D4A"/>
    <w:rsid w:val="001776FF"/>
    <w:rsid w:val="00181A35"/>
    <w:rsid w:val="00182176"/>
    <w:rsid w:val="001829CC"/>
    <w:rsid w:val="00187AD4"/>
    <w:rsid w:val="0019169E"/>
    <w:rsid w:val="00192260"/>
    <w:rsid w:val="0019467E"/>
    <w:rsid w:val="001959D0"/>
    <w:rsid w:val="001964A7"/>
    <w:rsid w:val="001A6FC5"/>
    <w:rsid w:val="001B028A"/>
    <w:rsid w:val="001B439D"/>
    <w:rsid w:val="001C2FFF"/>
    <w:rsid w:val="001E4811"/>
    <w:rsid w:val="001E537E"/>
    <w:rsid w:val="001F47EA"/>
    <w:rsid w:val="001F618D"/>
    <w:rsid w:val="00207DB7"/>
    <w:rsid w:val="002148A9"/>
    <w:rsid w:val="00217C17"/>
    <w:rsid w:val="00233048"/>
    <w:rsid w:val="00267E5F"/>
    <w:rsid w:val="00274F8C"/>
    <w:rsid w:val="002871A6"/>
    <w:rsid w:val="00293B8F"/>
    <w:rsid w:val="002A5556"/>
    <w:rsid w:val="002C58A8"/>
    <w:rsid w:val="002D0941"/>
    <w:rsid w:val="002D3795"/>
    <w:rsid w:val="002D5181"/>
    <w:rsid w:val="002F1CB3"/>
    <w:rsid w:val="002F6E67"/>
    <w:rsid w:val="002F7078"/>
    <w:rsid w:val="00302200"/>
    <w:rsid w:val="0030294F"/>
    <w:rsid w:val="00307F69"/>
    <w:rsid w:val="0031493F"/>
    <w:rsid w:val="00314F62"/>
    <w:rsid w:val="00326DDD"/>
    <w:rsid w:val="0033116E"/>
    <w:rsid w:val="003315BE"/>
    <w:rsid w:val="0033571D"/>
    <w:rsid w:val="00340B77"/>
    <w:rsid w:val="00346617"/>
    <w:rsid w:val="003513DF"/>
    <w:rsid w:val="00356512"/>
    <w:rsid w:val="00356BF5"/>
    <w:rsid w:val="0036336B"/>
    <w:rsid w:val="003640E5"/>
    <w:rsid w:val="0038477B"/>
    <w:rsid w:val="00392966"/>
    <w:rsid w:val="0039740D"/>
    <w:rsid w:val="003A08DE"/>
    <w:rsid w:val="003A731E"/>
    <w:rsid w:val="003B4D99"/>
    <w:rsid w:val="003C41F0"/>
    <w:rsid w:val="003D15DF"/>
    <w:rsid w:val="003D6609"/>
    <w:rsid w:val="003E7108"/>
    <w:rsid w:val="003F2654"/>
    <w:rsid w:val="003F26E6"/>
    <w:rsid w:val="003F36AD"/>
    <w:rsid w:val="003F4D47"/>
    <w:rsid w:val="003F4DAC"/>
    <w:rsid w:val="004031B9"/>
    <w:rsid w:val="00414FA0"/>
    <w:rsid w:val="00416B8C"/>
    <w:rsid w:val="00420CC2"/>
    <w:rsid w:val="0043009A"/>
    <w:rsid w:val="00433424"/>
    <w:rsid w:val="00443944"/>
    <w:rsid w:val="0044641F"/>
    <w:rsid w:val="0045058F"/>
    <w:rsid w:val="00452CBC"/>
    <w:rsid w:val="00493910"/>
    <w:rsid w:val="00496B3F"/>
    <w:rsid w:val="004B5A9F"/>
    <w:rsid w:val="004C61B0"/>
    <w:rsid w:val="004D0D74"/>
    <w:rsid w:val="004D4646"/>
    <w:rsid w:val="004D7D88"/>
    <w:rsid w:val="005070D3"/>
    <w:rsid w:val="005134CB"/>
    <w:rsid w:val="005259D5"/>
    <w:rsid w:val="00527915"/>
    <w:rsid w:val="00535139"/>
    <w:rsid w:val="00540DAB"/>
    <w:rsid w:val="0055011C"/>
    <w:rsid w:val="0055317A"/>
    <w:rsid w:val="0055437B"/>
    <w:rsid w:val="00565F09"/>
    <w:rsid w:val="005700EF"/>
    <w:rsid w:val="00572391"/>
    <w:rsid w:val="00584A17"/>
    <w:rsid w:val="00590231"/>
    <w:rsid w:val="0059757F"/>
    <w:rsid w:val="00597AC5"/>
    <w:rsid w:val="005A18A4"/>
    <w:rsid w:val="005A6221"/>
    <w:rsid w:val="005E4386"/>
    <w:rsid w:val="005F5E52"/>
    <w:rsid w:val="00603B9E"/>
    <w:rsid w:val="006102E9"/>
    <w:rsid w:val="0061435B"/>
    <w:rsid w:val="00621FD9"/>
    <w:rsid w:val="00631E2E"/>
    <w:rsid w:val="00654EE6"/>
    <w:rsid w:val="00662DAA"/>
    <w:rsid w:val="0068109E"/>
    <w:rsid w:val="006932E2"/>
    <w:rsid w:val="00696BFC"/>
    <w:rsid w:val="006A0C19"/>
    <w:rsid w:val="006A3C61"/>
    <w:rsid w:val="006B2097"/>
    <w:rsid w:val="006B32F1"/>
    <w:rsid w:val="006C0CA9"/>
    <w:rsid w:val="006C50E4"/>
    <w:rsid w:val="006D292B"/>
    <w:rsid w:val="006E371A"/>
    <w:rsid w:val="006F7219"/>
    <w:rsid w:val="00730CC2"/>
    <w:rsid w:val="0073725B"/>
    <w:rsid w:val="00746F0B"/>
    <w:rsid w:val="00747D5B"/>
    <w:rsid w:val="00757B51"/>
    <w:rsid w:val="00760D19"/>
    <w:rsid w:val="00765C2A"/>
    <w:rsid w:val="00770B17"/>
    <w:rsid w:val="00771C32"/>
    <w:rsid w:val="00781B39"/>
    <w:rsid w:val="0079178C"/>
    <w:rsid w:val="0079216B"/>
    <w:rsid w:val="00793750"/>
    <w:rsid w:val="00795CC4"/>
    <w:rsid w:val="0079727D"/>
    <w:rsid w:val="007B3E55"/>
    <w:rsid w:val="007B6A62"/>
    <w:rsid w:val="007C06C7"/>
    <w:rsid w:val="007C1FAD"/>
    <w:rsid w:val="007C6F31"/>
    <w:rsid w:val="007C76E9"/>
    <w:rsid w:val="007D1E36"/>
    <w:rsid w:val="007D7B34"/>
    <w:rsid w:val="007E6D75"/>
    <w:rsid w:val="007E6E9A"/>
    <w:rsid w:val="0080359B"/>
    <w:rsid w:val="00805510"/>
    <w:rsid w:val="00806013"/>
    <w:rsid w:val="00810760"/>
    <w:rsid w:val="0081550C"/>
    <w:rsid w:val="0082473B"/>
    <w:rsid w:val="00833358"/>
    <w:rsid w:val="00841A5A"/>
    <w:rsid w:val="008434D0"/>
    <w:rsid w:val="0084592A"/>
    <w:rsid w:val="00850B12"/>
    <w:rsid w:val="00852B16"/>
    <w:rsid w:val="00853784"/>
    <w:rsid w:val="0086246D"/>
    <w:rsid w:val="00873C4A"/>
    <w:rsid w:val="00874FBC"/>
    <w:rsid w:val="00886630"/>
    <w:rsid w:val="00891E68"/>
    <w:rsid w:val="00894542"/>
    <w:rsid w:val="008B715F"/>
    <w:rsid w:val="008B77DB"/>
    <w:rsid w:val="008C6301"/>
    <w:rsid w:val="008C6FA7"/>
    <w:rsid w:val="008D4516"/>
    <w:rsid w:val="008E42CF"/>
    <w:rsid w:val="008E6AF5"/>
    <w:rsid w:val="008F79C9"/>
    <w:rsid w:val="00906D72"/>
    <w:rsid w:val="00913041"/>
    <w:rsid w:val="00915746"/>
    <w:rsid w:val="009227D6"/>
    <w:rsid w:val="00926B89"/>
    <w:rsid w:val="00942EDA"/>
    <w:rsid w:val="00946B35"/>
    <w:rsid w:val="00950EEA"/>
    <w:rsid w:val="00951186"/>
    <w:rsid w:val="00960F67"/>
    <w:rsid w:val="00962024"/>
    <w:rsid w:val="00963A3F"/>
    <w:rsid w:val="00971240"/>
    <w:rsid w:val="00972168"/>
    <w:rsid w:val="00974DD1"/>
    <w:rsid w:val="00997380"/>
    <w:rsid w:val="009A010D"/>
    <w:rsid w:val="009A030C"/>
    <w:rsid w:val="009B1101"/>
    <w:rsid w:val="009B2913"/>
    <w:rsid w:val="009B2D48"/>
    <w:rsid w:val="009C2892"/>
    <w:rsid w:val="009C4226"/>
    <w:rsid w:val="009D4373"/>
    <w:rsid w:val="009D7F1A"/>
    <w:rsid w:val="009E066A"/>
    <w:rsid w:val="009E1A9D"/>
    <w:rsid w:val="009E752E"/>
    <w:rsid w:val="00A01AFE"/>
    <w:rsid w:val="00A20E91"/>
    <w:rsid w:val="00A22E80"/>
    <w:rsid w:val="00A2510B"/>
    <w:rsid w:val="00A33B4B"/>
    <w:rsid w:val="00A34DD1"/>
    <w:rsid w:val="00A35488"/>
    <w:rsid w:val="00A35B1A"/>
    <w:rsid w:val="00A46EF8"/>
    <w:rsid w:val="00A4778F"/>
    <w:rsid w:val="00A53105"/>
    <w:rsid w:val="00A56F2B"/>
    <w:rsid w:val="00A601E9"/>
    <w:rsid w:val="00A6068C"/>
    <w:rsid w:val="00A63C5A"/>
    <w:rsid w:val="00A733C5"/>
    <w:rsid w:val="00A7415C"/>
    <w:rsid w:val="00A77808"/>
    <w:rsid w:val="00A87F01"/>
    <w:rsid w:val="00AA6DF2"/>
    <w:rsid w:val="00AB21A1"/>
    <w:rsid w:val="00AB2A26"/>
    <w:rsid w:val="00AB665F"/>
    <w:rsid w:val="00AB7FAD"/>
    <w:rsid w:val="00AC13F2"/>
    <w:rsid w:val="00AF0B99"/>
    <w:rsid w:val="00B004D7"/>
    <w:rsid w:val="00B07559"/>
    <w:rsid w:val="00B11F03"/>
    <w:rsid w:val="00B122AB"/>
    <w:rsid w:val="00B136AC"/>
    <w:rsid w:val="00B1376B"/>
    <w:rsid w:val="00B15D4C"/>
    <w:rsid w:val="00B16875"/>
    <w:rsid w:val="00B3107A"/>
    <w:rsid w:val="00B31226"/>
    <w:rsid w:val="00B320CE"/>
    <w:rsid w:val="00B321BE"/>
    <w:rsid w:val="00B3563F"/>
    <w:rsid w:val="00B40B28"/>
    <w:rsid w:val="00B42837"/>
    <w:rsid w:val="00B44C26"/>
    <w:rsid w:val="00B65654"/>
    <w:rsid w:val="00B778E5"/>
    <w:rsid w:val="00B84D54"/>
    <w:rsid w:val="00B90D95"/>
    <w:rsid w:val="00B919BB"/>
    <w:rsid w:val="00BB4EB5"/>
    <w:rsid w:val="00BB530E"/>
    <w:rsid w:val="00BB6D32"/>
    <w:rsid w:val="00BC7D81"/>
    <w:rsid w:val="00BD0030"/>
    <w:rsid w:val="00BD008C"/>
    <w:rsid w:val="00BD4DAC"/>
    <w:rsid w:val="00BD51D4"/>
    <w:rsid w:val="00BD6D82"/>
    <w:rsid w:val="00BF0F28"/>
    <w:rsid w:val="00C02554"/>
    <w:rsid w:val="00C07D0A"/>
    <w:rsid w:val="00C23233"/>
    <w:rsid w:val="00C3234D"/>
    <w:rsid w:val="00C37ACC"/>
    <w:rsid w:val="00C418D0"/>
    <w:rsid w:val="00C41ED3"/>
    <w:rsid w:val="00C531CB"/>
    <w:rsid w:val="00C53BF8"/>
    <w:rsid w:val="00C54DEA"/>
    <w:rsid w:val="00C65782"/>
    <w:rsid w:val="00C7077A"/>
    <w:rsid w:val="00C708FA"/>
    <w:rsid w:val="00C709E8"/>
    <w:rsid w:val="00C75E4C"/>
    <w:rsid w:val="00C76DA4"/>
    <w:rsid w:val="00C8549D"/>
    <w:rsid w:val="00C9392E"/>
    <w:rsid w:val="00C93EC5"/>
    <w:rsid w:val="00CA4644"/>
    <w:rsid w:val="00CA5374"/>
    <w:rsid w:val="00CA6C7C"/>
    <w:rsid w:val="00CB5AEB"/>
    <w:rsid w:val="00CC1528"/>
    <w:rsid w:val="00CD2A93"/>
    <w:rsid w:val="00CD41DB"/>
    <w:rsid w:val="00CE2E62"/>
    <w:rsid w:val="00D02D40"/>
    <w:rsid w:val="00D033CC"/>
    <w:rsid w:val="00D0647D"/>
    <w:rsid w:val="00D22B7D"/>
    <w:rsid w:val="00D245AE"/>
    <w:rsid w:val="00D26365"/>
    <w:rsid w:val="00D31C6E"/>
    <w:rsid w:val="00D338FB"/>
    <w:rsid w:val="00D371BA"/>
    <w:rsid w:val="00D4377C"/>
    <w:rsid w:val="00D45A47"/>
    <w:rsid w:val="00D522BC"/>
    <w:rsid w:val="00D5673A"/>
    <w:rsid w:val="00D75D21"/>
    <w:rsid w:val="00D81427"/>
    <w:rsid w:val="00D87C5F"/>
    <w:rsid w:val="00D905F1"/>
    <w:rsid w:val="00D938DA"/>
    <w:rsid w:val="00DA1809"/>
    <w:rsid w:val="00DB23C9"/>
    <w:rsid w:val="00DC32B8"/>
    <w:rsid w:val="00DD790E"/>
    <w:rsid w:val="00DF1413"/>
    <w:rsid w:val="00DF6C6F"/>
    <w:rsid w:val="00E02E80"/>
    <w:rsid w:val="00E03381"/>
    <w:rsid w:val="00E06D26"/>
    <w:rsid w:val="00E21C3B"/>
    <w:rsid w:val="00E244C9"/>
    <w:rsid w:val="00E31032"/>
    <w:rsid w:val="00E3278D"/>
    <w:rsid w:val="00E6433D"/>
    <w:rsid w:val="00E65B37"/>
    <w:rsid w:val="00E71D16"/>
    <w:rsid w:val="00E806DB"/>
    <w:rsid w:val="00E942B0"/>
    <w:rsid w:val="00EA0A39"/>
    <w:rsid w:val="00EA787A"/>
    <w:rsid w:val="00EB12BD"/>
    <w:rsid w:val="00EB18EA"/>
    <w:rsid w:val="00EB25C6"/>
    <w:rsid w:val="00EB4998"/>
    <w:rsid w:val="00EB5331"/>
    <w:rsid w:val="00EB5503"/>
    <w:rsid w:val="00EC6AF8"/>
    <w:rsid w:val="00ED2A12"/>
    <w:rsid w:val="00ED4AF4"/>
    <w:rsid w:val="00ED7A62"/>
    <w:rsid w:val="00EE09B7"/>
    <w:rsid w:val="00EF2FB5"/>
    <w:rsid w:val="00EF58C9"/>
    <w:rsid w:val="00F00222"/>
    <w:rsid w:val="00F06260"/>
    <w:rsid w:val="00F2231F"/>
    <w:rsid w:val="00F317E2"/>
    <w:rsid w:val="00F344B5"/>
    <w:rsid w:val="00F35759"/>
    <w:rsid w:val="00F5667D"/>
    <w:rsid w:val="00F65A5E"/>
    <w:rsid w:val="00F67131"/>
    <w:rsid w:val="00F709A8"/>
    <w:rsid w:val="00F753DD"/>
    <w:rsid w:val="00F761EB"/>
    <w:rsid w:val="00F92781"/>
    <w:rsid w:val="00FA0435"/>
    <w:rsid w:val="00FA0A3D"/>
    <w:rsid w:val="00FA0E37"/>
    <w:rsid w:val="00FA3201"/>
    <w:rsid w:val="00FA5EDE"/>
    <w:rsid w:val="00FB01FA"/>
    <w:rsid w:val="00FB3CE0"/>
    <w:rsid w:val="00FB5E35"/>
    <w:rsid w:val="00FB7289"/>
    <w:rsid w:val="00FD0AF3"/>
    <w:rsid w:val="00FD63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4E69CBF"/>
  <w15:docId w15:val="{997F0B06-37C7-4C0B-BEFA-31F2E7F92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51C9"/>
    <w:pPr>
      <w:spacing w:line="240" w:lineRule="auto"/>
    </w:pPr>
    <w:rPr>
      <w:rFonts w:ascii="Calibri" w:hAnsi="Calibri"/>
      <w:szCs w:val="18"/>
      <w:lang w:val="en-AU"/>
    </w:rPr>
  </w:style>
  <w:style w:type="paragraph" w:styleId="Heading1">
    <w:name w:val="heading 1"/>
    <w:basedOn w:val="Normal"/>
    <w:next w:val="Normal"/>
    <w:link w:val="Heading1Char"/>
    <w:autoRedefine/>
    <w:uiPriority w:val="9"/>
    <w:qFormat/>
    <w:rsid w:val="00D26365"/>
    <w:pPr>
      <w:tabs>
        <w:tab w:val="left" w:pos="3570"/>
      </w:tabs>
      <w:spacing w:before="600" w:after="120" w:line="560" w:lineRule="exact"/>
      <w:contextualSpacing/>
      <w:outlineLvl w:val="0"/>
    </w:pPr>
    <w:rPr>
      <w:rFonts w:ascii="Segoe UI" w:hAnsi="Segoe UI"/>
      <w:b/>
      <w:caps/>
      <w:noProof/>
      <w:color w:val="C4DC73"/>
      <w:spacing w:val="5"/>
      <w:sz w:val="60"/>
      <w:szCs w:val="60"/>
    </w:rPr>
  </w:style>
  <w:style w:type="paragraph" w:styleId="Heading2">
    <w:name w:val="heading 2"/>
    <w:basedOn w:val="Heading1"/>
    <w:next w:val="Normal"/>
    <w:link w:val="Heading2Char"/>
    <w:autoRedefine/>
    <w:uiPriority w:val="9"/>
    <w:unhideWhenUsed/>
    <w:qFormat/>
    <w:rsid w:val="00C76DA4"/>
    <w:pPr>
      <w:spacing w:line="400" w:lineRule="exact"/>
      <w:jc w:val="center"/>
      <w:outlineLvl w:val="1"/>
    </w:pPr>
    <w:rPr>
      <w:b w:val="0"/>
      <w:color w:val="AEB0B2"/>
      <w:sz w:val="40"/>
      <w:szCs w:val="40"/>
    </w:rPr>
  </w:style>
  <w:style w:type="paragraph" w:styleId="Heading3">
    <w:name w:val="heading 3"/>
    <w:basedOn w:val="Heading2"/>
    <w:next w:val="Normal"/>
    <w:link w:val="Heading3Char"/>
    <w:autoRedefine/>
    <w:uiPriority w:val="9"/>
    <w:unhideWhenUsed/>
    <w:qFormat/>
    <w:rsid w:val="00BF0F28"/>
    <w:pPr>
      <w:outlineLvl w:val="2"/>
    </w:pPr>
    <w:rPr>
      <w:b/>
      <w:bCs/>
      <w:sz w:val="26"/>
      <w:szCs w:val="26"/>
    </w:rPr>
  </w:style>
  <w:style w:type="paragraph" w:styleId="Heading4">
    <w:name w:val="heading 4"/>
    <w:basedOn w:val="Normal"/>
    <w:next w:val="Normal"/>
    <w:link w:val="Heading4Char"/>
    <w:uiPriority w:val="9"/>
    <w:unhideWhenUsed/>
    <w:qFormat/>
    <w:rsid w:val="00D26365"/>
    <w:pPr>
      <w:spacing w:after="120"/>
      <w:outlineLvl w:val="3"/>
    </w:pPr>
    <w:rPr>
      <w:rFonts w:ascii="Segoe UI" w:hAnsi="Segoe UI"/>
      <w:b/>
      <w:bCs/>
      <w:spacing w:val="5"/>
      <w:sz w:val="24"/>
    </w:rPr>
  </w:style>
  <w:style w:type="paragraph" w:styleId="Heading5">
    <w:name w:val="heading 5"/>
    <w:basedOn w:val="Normal"/>
    <w:next w:val="Normal"/>
    <w:link w:val="Heading5Char"/>
    <w:uiPriority w:val="9"/>
    <w:unhideWhenUsed/>
    <w:qFormat/>
    <w:rsid w:val="00D26365"/>
    <w:pPr>
      <w:spacing w:after="120"/>
      <w:outlineLvl w:val="4"/>
    </w:pPr>
    <w:rPr>
      <w:rFonts w:ascii="Segoe UI" w:hAnsi="Segoe UI"/>
      <w:caps/>
      <w:color w:val="7F7F7F" w:themeColor="text1" w:themeTint="80"/>
    </w:rPr>
  </w:style>
  <w:style w:type="paragraph" w:styleId="Heading6">
    <w:name w:val="heading 6"/>
    <w:basedOn w:val="Normal"/>
    <w:next w:val="Normal"/>
    <w:link w:val="Heading6Char"/>
    <w:uiPriority w:val="9"/>
    <w:unhideWhenUsed/>
    <w:rsid w:val="003A08DE"/>
    <w:pPr>
      <w:shd w:val="clear" w:color="auto" w:fill="FFFFFF" w:themeFill="background1"/>
      <w:spacing w:after="0" w:line="271" w:lineRule="auto"/>
      <w:outlineLvl w:val="5"/>
    </w:pPr>
    <w:rPr>
      <w:b/>
      <w:bCs/>
      <w:color w:val="595959" w:themeColor="text1" w:themeTint="A6"/>
      <w:spacing w:val="5"/>
    </w:rPr>
  </w:style>
  <w:style w:type="paragraph" w:styleId="Heading7">
    <w:name w:val="heading 7"/>
    <w:basedOn w:val="Normal"/>
    <w:next w:val="Normal"/>
    <w:link w:val="Heading7Char"/>
    <w:uiPriority w:val="9"/>
    <w:semiHidden/>
    <w:unhideWhenUsed/>
    <w:qFormat/>
    <w:rsid w:val="003A08DE"/>
    <w:pPr>
      <w:spacing w:after="0"/>
      <w:outlineLvl w:val="6"/>
    </w:pPr>
    <w:rPr>
      <w:b/>
      <w:bCs/>
      <w:i/>
      <w:iCs/>
      <w:color w:val="5A5A5A" w:themeColor="text1" w:themeTint="A5"/>
      <w:sz w:val="20"/>
      <w:szCs w:val="20"/>
    </w:rPr>
  </w:style>
  <w:style w:type="paragraph" w:styleId="Heading8">
    <w:name w:val="heading 8"/>
    <w:basedOn w:val="Normal"/>
    <w:next w:val="Normal"/>
    <w:link w:val="Heading8Char"/>
    <w:uiPriority w:val="9"/>
    <w:semiHidden/>
    <w:unhideWhenUsed/>
    <w:qFormat/>
    <w:rsid w:val="003A08DE"/>
    <w:pPr>
      <w:spacing w:after="0"/>
      <w:outlineLvl w:val="7"/>
    </w:pPr>
    <w:rPr>
      <w:b/>
      <w:bCs/>
      <w:color w:val="7F7F7F" w:themeColor="text1" w:themeTint="80"/>
      <w:sz w:val="20"/>
      <w:szCs w:val="20"/>
    </w:rPr>
  </w:style>
  <w:style w:type="paragraph" w:styleId="Heading9">
    <w:name w:val="heading 9"/>
    <w:basedOn w:val="Normal"/>
    <w:next w:val="Normal"/>
    <w:link w:val="Heading9Char"/>
    <w:uiPriority w:val="9"/>
    <w:unhideWhenUsed/>
    <w:qFormat/>
    <w:rsid w:val="003A08DE"/>
    <w:pPr>
      <w:spacing w:after="0" w:line="271" w:lineRule="auto"/>
      <w:outlineLvl w:val="8"/>
    </w:pPr>
    <w:rPr>
      <w:b/>
      <w:bCs/>
      <w:i/>
      <w:iCs/>
      <w:color w:val="7F7F7F" w:themeColor="text1" w:themeTint="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6365"/>
    <w:rPr>
      <w:rFonts w:ascii="Segoe UI" w:hAnsi="Segoe UI"/>
      <w:b/>
      <w:caps/>
      <w:noProof/>
      <w:color w:val="C4DC73"/>
      <w:spacing w:val="5"/>
      <w:sz w:val="60"/>
      <w:szCs w:val="60"/>
      <w:lang w:val="en-AU"/>
    </w:rPr>
  </w:style>
  <w:style w:type="character" w:customStyle="1" w:styleId="Heading2Char">
    <w:name w:val="Heading 2 Char"/>
    <w:basedOn w:val="DefaultParagraphFont"/>
    <w:link w:val="Heading2"/>
    <w:uiPriority w:val="9"/>
    <w:rsid w:val="00C76DA4"/>
    <w:rPr>
      <w:rFonts w:ascii="Segoe UI" w:hAnsi="Segoe UI"/>
      <w:caps/>
      <w:noProof/>
      <w:color w:val="AEB0B2"/>
      <w:spacing w:val="5"/>
      <w:sz w:val="40"/>
      <w:szCs w:val="40"/>
      <w:lang w:val="en-AU"/>
    </w:rPr>
  </w:style>
  <w:style w:type="character" w:customStyle="1" w:styleId="Heading3Char">
    <w:name w:val="Heading 3 Char"/>
    <w:basedOn w:val="DefaultParagraphFont"/>
    <w:link w:val="Heading3"/>
    <w:uiPriority w:val="9"/>
    <w:rsid w:val="00BF0F28"/>
    <w:rPr>
      <w:rFonts w:ascii="Tw Cen MT" w:hAnsi="Tw Cen MT"/>
      <w:b/>
      <w:bCs/>
      <w:caps/>
      <w:noProof/>
      <w:color w:val="AEB0B2"/>
      <w:spacing w:val="5"/>
      <w:sz w:val="26"/>
      <w:szCs w:val="26"/>
    </w:rPr>
  </w:style>
  <w:style w:type="character" w:customStyle="1" w:styleId="Heading4Char">
    <w:name w:val="Heading 4 Char"/>
    <w:basedOn w:val="DefaultParagraphFont"/>
    <w:link w:val="Heading4"/>
    <w:uiPriority w:val="9"/>
    <w:rsid w:val="00D26365"/>
    <w:rPr>
      <w:rFonts w:ascii="Segoe UI" w:hAnsi="Segoe UI"/>
      <w:b/>
      <w:bCs/>
      <w:spacing w:val="5"/>
      <w:sz w:val="24"/>
      <w:szCs w:val="18"/>
      <w:lang w:val="en-AU"/>
    </w:rPr>
  </w:style>
  <w:style w:type="character" w:customStyle="1" w:styleId="Heading5Char">
    <w:name w:val="Heading 5 Char"/>
    <w:basedOn w:val="DefaultParagraphFont"/>
    <w:link w:val="Heading5"/>
    <w:uiPriority w:val="9"/>
    <w:rsid w:val="00D26365"/>
    <w:rPr>
      <w:rFonts w:ascii="Segoe UI" w:hAnsi="Segoe UI"/>
      <w:caps/>
      <w:color w:val="7F7F7F" w:themeColor="text1" w:themeTint="80"/>
      <w:szCs w:val="18"/>
      <w:lang w:val="en-AU"/>
    </w:rPr>
  </w:style>
  <w:style w:type="character" w:customStyle="1" w:styleId="Heading6Char">
    <w:name w:val="Heading 6 Char"/>
    <w:basedOn w:val="DefaultParagraphFont"/>
    <w:link w:val="Heading6"/>
    <w:uiPriority w:val="9"/>
    <w:rsid w:val="003A08DE"/>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semiHidden/>
    <w:rsid w:val="003A08DE"/>
    <w:rPr>
      <w:b/>
      <w:bCs/>
      <w:i/>
      <w:iCs/>
      <w:color w:val="5A5A5A" w:themeColor="text1" w:themeTint="A5"/>
      <w:sz w:val="20"/>
      <w:szCs w:val="20"/>
    </w:rPr>
  </w:style>
  <w:style w:type="character" w:customStyle="1" w:styleId="Heading8Char">
    <w:name w:val="Heading 8 Char"/>
    <w:basedOn w:val="DefaultParagraphFont"/>
    <w:link w:val="Heading8"/>
    <w:uiPriority w:val="9"/>
    <w:semiHidden/>
    <w:rsid w:val="003A08DE"/>
    <w:rPr>
      <w:b/>
      <w:bCs/>
      <w:color w:val="7F7F7F" w:themeColor="text1" w:themeTint="80"/>
      <w:sz w:val="20"/>
      <w:szCs w:val="20"/>
    </w:rPr>
  </w:style>
  <w:style w:type="character" w:customStyle="1" w:styleId="Heading9Char">
    <w:name w:val="Heading 9 Char"/>
    <w:basedOn w:val="DefaultParagraphFont"/>
    <w:link w:val="Heading9"/>
    <w:uiPriority w:val="9"/>
    <w:rsid w:val="003A08DE"/>
    <w:rPr>
      <w:b/>
      <w:bCs/>
      <w:i/>
      <w:iCs/>
      <w:color w:val="7F7F7F" w:themeColor="text1" w:themeTint="80"/>
      <w:sz w:val="18"/>
      <w:szCs w:val="18"/>
    </w:rPr>
  </w:style>
  <w:style w:type="paragraph" w:styleId="Title">
    <w:name w:val="Title"/>
    <w:basedOn w:val="Normal"/>
    <w:next w:val="Normal"/>
    <w:link w:val="TitleChar"/>
    <w:uiPriority w:val="10"/>
    <w:rsid w:val="003A08DE"/>
    <w:pPr>
      <w:spacing w:after="300"/>
      <w:contextualSpacing/>
    </w:pPr>
    <w:rPr>
      <w:b/>
      <w:sz w:val="52"/>
      <w:szCs w:val="52"/>
    </w:rPr>
  </w:style>
  <w:style w:type="character" w:customStyle="1" w:styleId="TitleChar">
    <w:name w:val="Title Char"/>
    <w:basedOn w:val="DefaultParagraphFont"/>
    <w:link w:val="Title"/>
    <w:uiPriority w:val="10"/>
    <w:rsid w:val="003A08DE"/>
    <w:rPr>
      <w:rFonts w:ascii="Source Sans Pro" w:hAnsi="Source Sans Pro"/>
      <w:b/>
      <w:sz w:val="52"/>
      <w:szCs w:val="52"/>
    </w:rPr>
  </w:style>
  <w:style w:type="paragraph" w:styleId="Subtitle">
    <w:name w:val="Subtitle"/>
    <w:aliases w:val="Footer Title"/>
    <w:basedOn w:val="Heading3"/>
    <w:next w:val="Normal"/>
    <w:link w:val="SubtitleChar"/>
    <w:uiPriority w:val="11"/>
    <w:qFormat/>
    <w:rsid w:val="00BB530E"/>
    <w:rPr>
      <w:spacing w:val="0"/>
      <w:sz w:val="28"/>
      <w:szCs w:val="28"/>
    </w:rPr>
  </w:style>
  <w:style w:type="character" w:customStyle="1" w:styleId="SubtitleChar">
    <w:name w:val="Subtitle Char"/>
    <w:aliases w:val="Footer Title Char"/>
    <w:basedOn w:val="DefaultParagraphFont"/>
    <w:link w:val="Subtitle"/>
    <w:uiPriority w:val="11"/>
    <w:rsid w:val="00BB530E"/>
    <w:rPr>
      <w:rFonts w:ascii="Proxima Nova Light" w:hAnsi="Proxima Nova Light"/>
      <w:caps/>
      <w:color w:val="AEB0B2"/>
      <w:sz w:val="28"/>
      <w:szCs w:val="28"/>
    </w:rPr>
  </w:style>
  <w:style w:type="character" w:styleId="Strong">
    <w:name w:val="Strong"/>
    <w:uiPriority w:val="22"/>
    <w:qFormat/>
    <w:rsid w:val="003A08DE"/>
    <w:rPr>
      <w:b/>
      <w:bCs/>
    </w:rPr>
  </w:style>
  <w:style w:type="character" w:styleId="Emphasis">
    <w:name w:val="Emphasis"/>
    <w:uiPriority w:val="20"/>
    <w:qFormat/>
    <w:rsid w:val="003A08DE"/>
    <w:rPr>
      <w:b/>
      <w:bCs/>
      <w:i/>
      <w:iCs/>
      <w:spacing w:val="10"/>
    </w:rPr>
  </w:style>
  <w:style w:type="paragraph" w:styleId="NoSpacing">
    <w:name w:val="No Spacing"/>
    <w:basedOn w:val="Normal"/>
    <w:uiPriority w:val="1"/>
    <w:qFormat/>
    <w:rsid w:val="003A08DE"/>
    <w:pPr>
      <w:spacing w:after="0"/>
    </w:pPr>
  </w:style>
  <w:style w:type="paragraph" w:styleId="ListParagraph">
    <w:name w:val="List Paragraph"/>
    <w:basedOn w:val="Normal"/>
    <w:uiPriority w:val="34"/>
    <w:qFormat/>
    <w:rsid w:val="003A08DE"/>
    <w:pPr>
      <w:ind w:left="720"/>
      <w:contextualSpacing/>
    </w:pPr>
  </w:style>
  <w:style w:type="paragraph" w:styleId="Quote">
    <w:name w:val="Quote"/>
    <w:basedOn w:val="Normal"/>
    <w:next w:val="Normal"/>
    <w:link w:val="QuoteChar"/>
    <w:uiPriority w:val="29"/>
    <w:qFormat/>
    <w:rsid w:val="003A08DE"/>
    <w:rPr>
      <w:i/>
      <w:iCs/>
    </w:rPr>
  </w:style>
  <w:style w:type="character" w:customStyle="1" w:styleId="QuoteChar">
    <w:name w:val="Quote Char"/>
    <w:basedOn w:val="DefaultParagraphFont"/>
    <w:link w:val="Quote"/>
    <w:uiPriority w:val="29"/>
    <w:rsid w:val="003A08DE"/>
    <w:rPr>
      <w:i/>
      <w:iCs/>
    </w:rPr>
  </w:style>
  <w:style w:type="paragraph" w:styleId="IntenseQuote">
    <w:name w:val="Intense Quote"/>
    <w:basedOn w:val="Normal"/>
    <w:next w:val="Normal"/>
    <w:link w:val="IntenseQuoteChar"/>
    <w:uiPriority w:val="30"/>
    <w:qFormat/>
    <w:rsid w:val="003A08DE"/>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rsid w:val="003A08DE"/>
    <w:rPr>
      <w:i/>
      <w:iCs/>
    </w:rPr>
  </w:style>
  <w:style w:type="character" w:styleId="SubtleEmphasis">
    <w:name w:val="Subtle Emphasis"/>
    <w:uiPriority w:val="19"/>
    <w:qFormat/>
    <w:rsid w:val="003A08DE"/>
    <w:rPr>
      <w:i/>
      <w:iCs/>
    </w:rPr>
  </w:style>
  <w:style w:type="character" w:styleId="IntenseEmphasis">
    <w:name w:val="Intense Emphasis"/>
    <w:uiPriority w:val="21"/>
    <w:qFormat/>
    <w:rsid w:val="003A08DE"/>
    <w:rPr>
      <w:b/>
      <w:bCs/>
      <w:i/>
      <w:iCs/>
    </w:rPr>
  </w:style>
  <w:style w:type="character" w:styleId="SubtleReference">
    <w:name w:val="Subtle Reference"/>
    <w:basedOn w:val="DefaultParagraphFont"/>
    <w:uiPriority w:val="31"/>
    <w:qFormat/>
    <w:rsid w:val="003A08DE"/>
    <w:rPr>
      <w:smallCaps/>
    </w:rPr>
  </w:style>
  <w:style w:type="character" w:styleId="IntenseReference">
    <w:name w:val="Intense Reference"/>
    <w:uiPriority w:val="32"/>
    <w:qFormat/>
    <w:rsid w:val="003A08DE"/>
    <w:rPr>
      <w:b/>
      <w:bCs/>
      <w:smallCaps/>
    </w:rPr>
  </w:style>
  <w:style w:type="character" w:styleId="BookTitle">
    <w:name w:val="Book Title"/>
    <w:basedOn w:val="DefaultParagraphFont"/>
    <w:uiPriority w:val="33"/>
    <w:qFormat/>
    <w:rsid w:val="003A08DE"/>
    <w:rPr>
      <w:i/>
      <w:iCs/>
      <w:smallCaps/>
      <w:spacing w:val="5"/>
    </w:rPr>
  </w:style>
  <w:style w:type="paragraph" w:styleId="TOCHeading">
    <w:name w:val="TOC Heading"/>
    <w:basedOn w:val="Heading1"/>
    <w:next w:val="Normal"/>
    <w:uiPriority w:val="39"/>
    <w:semiHidden/>
    <w:unhideWhenUsed/>
    <w:qFormat/>
    <w:rsid w:val="003A08DE"/>
    <w:pPr>
      <w:outlineLvl w:val="9"/>
    </w:pPr>
    <w:rPr>
      <w:lang w:bidi="en-US"/>
    </w:rPr>
  </w:style>
  <w:style w:type="paragraph" w:styleId="Header">
    <w:name w:val="header"/>
    <w:basedOn w:val="Normal"/>
    <w:link w:val="HeaderChar"/>
    <w:uiPriority w:val="99"/>
    <w:unhideWhenUsed/>
    <w:rsid w:val="000A2FDA"/>
    <w:pPr>
      <w:tabs>
        <w:tab w:val="center" w:pos="4320"/>
        <w:tab w:val="right" w:pos="8640"/>
      </w:tabs>
      <w:spacing w:after="0"/>
    </w:pPr>
  </w:style>
  <w:style w:type="character" w:customStyle="1" w:styleId="HeaderChar">
    <w:name w:val="Header Char"/>
    <w:basedOn w:val="DefaultParagraphFont"/>
    <w:link w:val="Header"/>
    <w:uiPriority w:val="99"/>
    <w:rsid w:val="000A2FDA"/>
    <w:rPr>
      <w:rFonts w:ascii="Lato Regular" w:hAnsi="Lato Regular"/>
    </w:rPr>
  </w:style>
  <w:style w:type="paragraph" w:styleId="Footer">
    <w:name w:val="footer"/>
    <w:basedOn w:val="Normal"/>
    <w:link w:val="FooterChar"/>
    <w:uiPriority w:val="99"/>
    <w:unhideWhenUsed/>
    <w:rsid w:val="000A2FDA"/>
    <w:pPr>
      <w:tabs>
        <w:tab w:val="center" w:pos="4320"/>
        <w:tab w:val="right" w:pos="8640"/>
      </w:tabs>
      <w:spacing w:after="0"/>
    </w:pPr>
  </w:style>
  <w:style w:type="character" w:customStyle="1" w:styleId="FooterChar">
    <w:name w:val="Footer Char"/>
    <w:basedOn w:val="DefaultParagraphFont"/>
    <w:link w:val="Footer"/>
    <w:uiPriority w:val="99"/>
    <w:rsid w:val="000A2FDA"/>
    <w:rPr>
      <w:rFonts w:ascii="Lato Regular" w:hAnsi="Lato Regular"/>
    </w:rPr>
  </w:style>
  <w:style w:type="paragraph" w:styleId="BalloonText">
    <w:name w:val="Balloon Text"/>
    <w:basedOn w:val="Normal"/>
    <w:link w:val="BalloonTextChar"/>
    <w:uiPriority w:val="99"/>
    <w:semiHidden/>
    <w:unhideWhenUsed/>
    <w:rsid w:val="000A2FDA"/>
    <w:pPr>
      <w:spacing w:after="0"/>
    </w:pPr>
    <w:rPr>
      <w:rFonts w:ascii="Lucida Grande" w:hAnsi="Lucida Grande" w:cs="Lucida Grande"/>
    </w:rPr>
  </w:style>
  <w:style w:type="character" w:customStyle="1" w:styleId="BalloonTextChar">
    <w:name w:val="Balloon Text Char"/>
    <w:basedOn w:val="DefaultParagraphFont"/>
    <w:link w:val="BalloonText"/>
    <w:uiPriority w:val="99"/>
    <w:semiHidden/>
    <w:rsid w:val="000A2FDA"/>
    <w:rPr>
      <w:rFonts w:ascii="Lucida Grande" w:hAnsi="Lucida Grande" w:cs="Lucida Grande"/>
      <w:sz w:val="18"/>
      <w:szCs w:val="18"/>
    </w:rPr>
  </w:style>
  <w:style w:type="character" w:styleId="PageNumber">
    <w:name w:val="page number"/>
    <w:basedOn w:val="DefaultParagraphFont"/>
    <w:uiPriority w:val="99"/>
    <w:semiHidden/>
    <w:unhideWhenUsed/>
    <w:rsid w:val="00D905F1"/>
  </w:style>
  <w:style w:type="character" w:styleId="Hyperlink">
    <w:name w:val="Hyperlink"/>
    <w:basedOn w:val="DefaultParagraphFont"/>
    <w:uiPriority w:val="99"/>
    <w:unhideWhenUsed/>
    <w:rsid w:val="00D905F1"/>
    <w:rPr>
      <w:color w:val="0000FF" w:themeColor="hyperlink"/>
      <w:u w:val="single"/>
    </w:rPr>
  </w:style>
  <w:style w:type="paragraph" w:styleId="FootnoteText">
    <w:name w:val="footnote text"/>
    <w:basedOn w:val="Normal"/>
    <w:link w:val="FootnoteTextChar"/>
    <w:autoRedefine/>
    <w:uiPriority w:val="99"/>
    <w:unhideWhenUsed/>
    <w:rsid w:val="000109BF"/>
    <w:pPr>
      <w:spacing w:after="0"/>
    </w:pPr>
    <w:rPr>
      <w:sz w:val="16"/>
      <w:szCs w:val="24"/>
    </w:rPr>
  </w:style>
  <w:style w:type="character" w:customStyle="1" w:styleId="FootnoteTextChar">
    <w:name w:val="Footnote Text Char"/>
    <w:basedOn w:val="DefaultParagraphFont"/>
    <w:link w:val="FootnoteText"/>
    <w:uiPriority w:val="99"/>
    <w:rsid w:val="000109BF"/>
    <w:rPr>
      <w:rFonts w:ascii="Lato Regular" w:hAnsi="Lato Regular"/>
      <w:sz w:val="16"/>
      <w:szCs w:val="24"/>
    </w:rPr>
  </w:style>
  <w:style w:type="character" w:styleId="FootnoteReference">
    <w:name w:val="footnote reference"/>
    <w:basedOn w:val="DefaultParagraphFont"/>
    <w:uiPriority w:val="99"/>
    <w:unhideWhenUsed/>
    <w:rsid w:val="000109BF"/>
    <w:rPr>
      <w:vertAlign w:val="superscript"/>
    </w:rPr>
  </w:style>
  <w:style w:type="paragraph" w:customStyle="1" w:styleId="FooterTitleBold">
    <w:name w:val="Footer Title Bold"/>
    <w:basedOn w:val="Subtitle"/>
    <w:qFormat/>
    <w:rsid w:val="00BF0F28"/>
    <w:pPr>
      <w:tabs>
        <w:tab w:val="left" w:pos="2183"/>
      </w:tabs>
    </w:pPr>
    <w:rPr>
      <w:b w:val="0"/>
    </w:rPr>
  </w:style>
  <w:style w:type="table" w:styleId="TableGrid">
    <w:name w:val="Table Grid"/>
    <w:basedOn w:val="TableNormal"/>
    <w:uiPriority w:val="59"/>
    <w:rsid w:val="00757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653275">
      <w:bodyDiv w:val="1"/>
      <w:marLeft w:val="0"/>
      <w:marRight w:val="0"/>
      <w:marTop w:val="0"/>
      <w:marBottom w:val="0"/>
      <w:divBdr>
        <w:top w:val="none" w:sz="0" w:space="0" w:color="auto"/>
        <w:left w:val="none" w:sz="0" w:space="0" w:color="auto"/>
        <w:bottom w:val="none" w:sz="0" w:space="0" w:color="auto"/>
        <w:right w:val="none" w:sz="0" w:space="0" w:color="auto"/>
      </w:divBdr>
    </w:div>
    <w:div w:id="927737565">
      <w:bodyDiv w:val="1"/>
      <w:marLeft w:val="0"/>
      <w:marRight w:val="0"/>
      <w:marTop w:val="0"/>
      <w:marBottom w:val="0"/>
      <w:divBdr>
        <w:top w:val="none" w:sz="0" w:space="0" w:color="auto"/>
        <w:left w:val="none" w:sz="0" w:space="0" w:color="auto"/>
        <w:bottom w:val="none" w:sz="0" w:space="0" w:color="auto"/>
        <w:right w:val="none" w:sz="0" w:space="0" w:color="auto"/>
      </w:divBdr>
    </w:div>
    <w:div w:id="159196667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abc.net.au/4corners/degrees-of-deception-promo/6398568"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066AC-280B-4CA4-AF62-32CF39AC6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910</TotalTime>
  <Pages>14</Pages>
  <Words>3606</Words>
  <Characters>20560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Independent Commissioner Against Corruption</Company>
  <LinksUpToDate>false</LinksUpToDate>
  <CharactersWithSpaces>24118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Andrew Russ</cp:lastModifiedBy>
  <cp:revision>263</cp:revision>
  <cp:lastPrinted>2018-10-04T01:46:00Z</cp:lastPrinted>
  <dcterms:created xsi:type="dcterms:W3CDTF">2016-08-12T01:55:00Z</dcterms:created>
  <dcterms:modified xsi:type="dcterms:W3CDTF">2018-10-04T01:57:00Z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A394074</vt:lpwstr>
  </property>
  <property fmtid="{D5CDD505-2E9C-101B-9397-08002B2CF9AE}" pid="4" name="Objective-Title">
    <vt:lpwstr>Speech National Conference on University Governance</vt:lpwstr>
  </property>
  <property fmtid="{D5CDD505-2E9C-101B-9397-08002B2CF9AE}" pid="5" name="Objective-Comment">
    <vt:lpwstr/>
  </property>
  <property fmtid="{D5CDD505-2E9C-101B-9397-08002B2CF9AE}" pid="6" name="Objective-CreationStamp">
    <vt:filetime>2018-09-28T05:08:33Z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2018-10-04T02:07:09Z</vt:filetime>
  </property>
  <property fmtid="{D5CDD505-2E9C-101B-9397-08002B2CF9AE}" pid="10" name="Objective-ModificationStamp">
    <vt:filetime>2018-10-04T02:07:08Z</vt:filetime>
  </property>
  <property fmtid="{D5CDD505-2E9C-101B-9397-08002B2CF9AE}" pid="11" name="Objective-Owner">
    <vt:lpwstr>Abbi O'Flaherty</vt:lpwstr>
  </property>
  <property fmtid="{D5CDD505-2E9C-101B-9397-08002B2CF9AE}" pid="12" name="Objective-Path">
    <vt:lpwstr>Objective Global Folder:ICAC File Plan:EDUCATION AND PREVENTION:Events and Presentations:Education and Prevention - Events and Presentations - Executive Speaking Engagements 2018:</vt:lpwstr>
  </property>
  <property fmtid="{D5CDD505-2E9C-101B-9397-08002B2CF9AE}" pid="13" name="Objective-Parent">
    <vt:lpwstr>Education and Prevention - Events and Presentations - Executive Speaking Engagements 2018</vt:lpwstr>
  </property>
  <property fmtid="{D5CDD505-2E9C-101B-9397-08002B2CF9AE}" pid="14" name="Objective-State">
    <vt:lpwstr>Published</vt:lpwstr>
  </property>
  <property fmtid="{D5CDD505-2E9C-101B-9397-08002B2CF9AE}" pid="15" name="Objective-Version">
    <vt:lpwstr>12.0</vt:lpwstr>
  </property>
  <property fmtid="{D5CDD505-2E9C-101B-9397-08002B2CF9AE}" pid="16" name="Objective-VersionNumber">
    <vt:r8>13</vt:r8>
  </property>
  <property fmtid="{D5CDD505-2E9C-101B-9397-08002B2CF9AE}" pid="17" name="Objective-VersionComment">
    <vt:lpwstr/>
  </property>
  <property fmtid="{D5CDD505-2E9C-101B-9397-08002B2CF9AE}" pid="18" name="Objective-FileNumber">
    <vt:lpwstr>ICAC 2018/00255</vt:lpwstr>
  </property>
  <property fmtid="{D5CDD505-2E9C-101B-9397-08002B2CF9AE}" pid="19" name="Objective-Classification">
    <vt:lpwstr>[Inherited - UNCLASSIFIED]</vt:lpwstr>
  </property>
  <property fmtid="{D5CDD505-2E9C-101B-9397-08002B2CF9AE}" pid="20" name="Objective-Caveats">
    <vt:lpwstr/>
  </property>
  <property fmtid="{D5CDD505-2E9C-101B-9397-08002B2CF9AE}" pid="21" name="Objective-Document Type [system]">
    <vt:lpwstr>OTR - Other (for anything else)</vt:lpwstr>
  </property>
  <property fmtid="{D5CDD505-2E9C-101B-9397-08002B2CF9AE}" pid="22" name="Objective-DLM [system]">
    <vt:lpwstr/>
  </property>
  <property fmtid="{D5CDD505-2E9C-101B-9397-08002B2CF9AE}" pid="23" name="Objective-Record Date [system]">
    <vt:filetime>2018-09-27T14:30:00Z</vt:filetime>
  </property>
  <property fmtid="{D5CDD505-2E9C-101B-9397-08002B2CF9AE}" pid="24" name="Objective-Special Record Type [system]">
    <vt:lpwstr/>
  </property>
  <property fmtid="{D5CDD505-2E9C-101B-9397-08002B2CF9AE}" pid="25" name="Objective-Document Create Date [system]">
    <vt:lpwstr/>
  </property>
  <property fmtid="{D5CDD505-2E9C-101B-9397-08002B2CF9AE}" pid="26" name="Objective-Document Created By [system]">
    <vt:lpwstr/>
  </property>
  <property fmtid="{D5CDD505-2E9C-101B-9397-08002B2CF9AE}" pid="27" name="Objective-Date Record Locked [system]">
    <vt:lpwstr/>
  </property>
  <property fmtid="{D5CDD505-2E9C-101B-9397-08002B2CF9AE}" pid="28" name="Objective-Resolve ID [system]">
    <vt:lpwstr/>
  </property>
  <property fmtid="{D5CDD505-2E9C-101B-9397-08002B2CF9AE}" pid="29" name="Objective-SharePoint Integration [system]">
    <vt:lpwstr>No</vt:lpwstr>
  </property>
  <property fmtid="{D5CDD505-2E9C-101B-9397-08002B2CF9AE}" pid="30" name="Objective-Disclosure Required [system]">
    <vt:lpwstr/>
  </property>
  <property fmtid="{D5CDD505-2E9C-101B-9397-08002B2CF9AE}" pid="31" name="Objective-Disclosure Date [system]">
    <vt:lpwstr/>
  </property>
  <property fmtid="{D5CDD505-2E9C-101B-9397-08002B2CF9AE}" pid="32" name="Objective-Disclosure Name [system]">
    <vt:lpwstr/>
  </property>
  <property fmtid="{D5CDD505-2E9C-101B-9397-08002B2CF9AE}" pid="33" name="Objective-Intelligence Value [system]">
    <vt:lpwstr/>
  </property>
  <property fmtid="{D5CDD505-2E9C-101B-9397-08002B2CF9AE}" pid="34" name="Objective-Export Status [system]">
    <vt:lpwstr/>
  </property>
  <property fmtid="{D5CDD505-2E9C-101B-9397-08002B2CF9AE}" pid="35" name="Objective-Date and Time Received [system]">
    <vt:lpwstr/>
  </property>
</Properties>
</file>